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0A6ED9">
        <w:rPr>
          <w:rFonts w:ascii="Times New Roman" w:hAnsi="Times New Roman"/>
          <w:b/>
          <w:sz w:val="48"/>
          <w:szCs w:val="48"/>
          <w:shd w:val="clear" w:color="auto" w:fill="FFFFFF"/>
        </w:rPr>
        <w:t>70</w:t>
      </w:r>
      <w:r w:rsidR="00FB6359">
        <w:rPr>
          <w:rFonts w:ascii="Times New Roman" w:hAnsi="Times New Roman"/>
          <w:b/>
          <w:sz w:val="48"/>
          <w:szCs w:val="48"/>
          <w:shd w:val="clear" w:color="auto" w:fill="FFFFFF"/>
        </w:rPr>
        <w:t xml:space="preserve"> (</w:t>
      </w:r>
      <w:r w:rsidR="000A6ED9">
        <w:rPr>
          <w:rFonts w:ascii="Times New Roman" w:hAnsi="Times New Roman"/>
          <w:b/>
          <w:sz w:val="48"/>
          <w:szCs w:val="48"/>
          <w:shd w:val="clear" w:color="auto" w:fill="FFFFFF"/>
        </w:rPr>
        <w:t>511</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0A6ED9">
        <w:rPr>
          <w:rFonts w:ascii="Times New Roman" w:hAnsi="Times New Roman"/>
          <w:b/>
          <w:sz w:val="36"/>
          <w:szCs w:val="36"/>
          <w:shd w:val="clear" w:color="auto" w:fill="FFFFFF"/>
        </w:rPr>
        <w:t>01</w:t>
      </w:r>
      <w:r w:rsidR="00515C22">
        <w:rPr>
          <w:rFonts w:ascii="Times New Roman" w:hAnsi="Times New Roman"/>
          <w:b/>
          <w:sz w:val="36"/>
          <w:szCs w:val="36"/>
          <w:shd w:val="clear" w:color="auto" w:fill="FFFFFF"/>
        </w:rPr>
        <w:t xml:space="preserve"> </w:t>
      </w:r>
      <w:r w:rsidR="000A6ED9">
        <w:rPr>
          <w:rFonts w:ascii="Times New Roman" w:hAnsi="Times New Roman"/>
          <w:b/>
          <w:sz w:val="36"/>
          <w:szCs w:val="36"/>
          <w:shd w:val="clear" w:color="auto" w:fill="FFFFFF"/>
        </w:rPr>
        <w:t>ноября</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FB6359"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FB6359" w:rsidSect="00693ED4">
          <w:pgSz w:w="16838" w:h="11906" w:orient="landscape"/>
          <w:pgMar w:top="709" w:right="1134" w:bottom="851" w:left="1134" w:header="709" w:footer="709" w:gutter="0"/>
          <w:cols w:space="708"/>
          <w:docGrid w:linePitch="360"/>
        </w:sectPr>
      </w:pPr>
    </w:p>
    <w:p w:rsidR="000A6ED9" w:rsidRPr="000A6ED9" w:rsidRDefault="000A6ED9" w:rsidP="000A6ED9">
      <w:pPr>
        <w:tabs>
          <w:tab w:val="left" w:pos="360"/>
          <w:tab w:val="left" w:pos="1260"/>
        </w:tabs>
        <w:spacing w:after="0" w:line="240" w:lineRule="auto"/>
        <w:ind w:left="360"/>
        <w:jc w:val="center"/>
        <w:rPr>
          <w:rFonts w:ascii="Times New Roman" w:eastAsia="Times New Roman" w:hAnsi="Times New Roman"/>
          <w:b/>
          <w:sz w:val="20"/>
          <w:szCs w:val="20"/>
          <w:lang w:eastAsia="ru-RU"/>
        </w:rPr>
      </w:pPr>
      <w:r w:rsidRPr="000A6ED9">
        <w:rPr>
          <w:rFonts w:ascii="Times New Roman" w:eastAsia="Times New Roman" w:hAnsi="Times New Roman"/>
          <w:b/>
          <w:sz w:val="20"/>
          <w:szCs w:val="20"/>
          <w:lang w:eastAsia="ru-RU"/>
        </w:rPr>
        <w:lastRenderedPageBreak/>
        <w:t>АДМИНИСТРАЦИЯ</w:t>
      </w:r>
      <w:r w:rsidRPr="000A6ED9">
        <w:rPr>
          <w:rFonts w:ascii="Times New Roman" w:eastAsia="Times New Roman" w:hAnsi="Times New Roman"/>
          <w:b/>
          <w:sz w:val="20"/>
          <w:szCs w:val="20"/>
          <w:lang w:eastAsia="ru-RU"/>
        </w:rPr>
        <w:br/>
        <w:t xml:space="preserve">МАРТЮШЕВСКОГО  СЕЛЬСКОГО ПОСЕЛЕНИЯ </w:t>
      </w:r>
    </w:p>
    <w:p w:rsidR="000A6ED9" w:rsidRPr="000A6ED9" w:rsidRDefault="000A6ED9" w:rsidP="000A6ED9">
      <w:pPr>
        <w:tabs>
          <w:tab w:val="left" w:pos="360"/>
          <w:tab w:val="left" w:pos="1260"/>
        </w:tabs>
        <w:spacing w:after="0" w:line="240" w:lineRule="auto"/>
        <w:ind w:left="360"/>
        <w:jc w:val="center"/>
        <w:rPr>
          <w:rFonts w:ascii="Times New Roman" w:eastAsia="Times New Roman" w:hAnsi="Times New Roman"/>
          <w:b/>
          <w:sz w:val="20"/>
          <w:szCs w:val="20"/>
          <w:lang w:eastAsia="ru-RU"/>
        </w:rPr>
      </w:pPr>
      <w:r w:rsidRPr="000A6ED9">
        <w:rPr>
          <w:rFonts w:ascii="Times New Roman" w:eastAsia="Times New Roman" w:hAnsi="Times New Roman"/>
          <w:b/>
          <w:sz w:val="20"/>
          <w:szCs w:val="20"/>
          <w:lang w:eastAsia="ru-RU"/>
        </w:rPr>
        <w:t>ТАРСКОГО МУНИЦИПАЛЬНОГО РАЙОНА ОМСКОЙ ОБЛАСТИ</w:t>
      </w:r>
    </w:p>
    <w:p w:rsidR="000A6ED9" w:rsidRPr="000A6ED9" w:rsidRDefault="000A6ED9" w:rsidP="000A6ED9">
      <w:pPr>
        <w:tabs>
          <w:tab w:val="left" w:pos="360"/>
          <w:tab w:val="left" w:pos="1260"/>
        </w:tabs>
        <w:spacing w:after="0" w:line="240" w:lineRule="auto"/>
        <w:ind w:left="360"/>
        <w:rPr>
          <w:rFonts w:ascii="Times New Roman" w:eastAsia="Times New Roman" w:hAnsi="Times New Roman"/>
          <w:b/>
          <w:sz w:val="20"/>
          <w:szCs w:val="20"/>
          <w:lang w:eastAsia="ru-RU"/>
        </w:rPr>
      </w:pPr>
    </w:p>
    <w:p w:rsidR="000A6ED9" w:rsidRPr="000A6ED9" w:rsidRDefault="000A6ED9" w:rsidP="000A6ED9">
      <w:pPr>
        <w:keepNext/>
        <w:spacing w:after="0" w:line="240" w:lineRule="auto"/>
        <w:outlineLvl w:val="0"/>
        <w:rPr>
          <w:rFonts w:ascii="Times New Roman" w:eastAsia="Times New Roman" w:hAnsi="Times New Roman"/>
          <w:b/>
          <w:sz w:val="20"/>
          <w:szCs w:val="20"/>
          <w:lang w:eastAsia="ru-RU"/>
        </w:rPr>
      </w:pPr>
    </w:p>
    <w:p w:rsidR="000A6ED9" w:rsidRPr="000A6ED9" w:rsidRDefault="000A6ED9" w:rsidP="000A6ED9">
      <w:pPr>
        <w:keepNext/>
        <w:spacing w:after="0" w:line="240" w:lineRule="auto"/>
        <w:jc w:val="center"/>
        <w:outlineLvl w:val="0"/>
        <w:rPr>
          <w:rFonts w:ascii="Times New Roman" w:eastAsia="Times New Roman" w:hAnsi="Times New Roman"/>
          <w:b/>
          <w:sz w:val="20"/>
          <w:szCs w:val="20"/>
          <w:lang w:eastAsia="ru-RU"/>
        </w:rPr>
      </w:pPr>
      <w:r w:rsidRPr="000A6ED9">
        <w:rPr>
          <w:rFonts w:ascii="Times New Roman" w:eastAsia="Times New Roman" w:hAnsi="Times New Roman"/>
          <w:b/>
          <w:sz w:val="20"/>
          <w:szCs w:val="20"/>
          <w:lang w:eastAsia="ru-RU"/>
        </w:rPr>
        <w:t xml:space="preserve">ПОСТАНОВЛЕНИЕ </w:t>
      </w:r>
    </w:p>
    <w:p w:rsidR="000A6ED9" w:rsidRPr="000A6ED9" w:rsidRDefault="000A6ED9" w:rsidP="000A6ED9">
      <w:pPr>
        <w:spacing w:after="0" w:line="240" w:lineRule="auto"/>
        <w:jc w:val="both"/>
        <w:rPr>
          <w:rFonts w:ascii="Times New Roman" w:eastAsia="Times New Roman" w:hAnsi="Times New Roman"/>
          <w:sz w:val="20"/>
          <w:szCs w:val="20"/>
          <w:lang w:eastAsia="ru-RU"/>
        </w:rPr>
      </w:pPr>
    </w:p>
    <w:p w:rsidR="000A6ED9" w:rsidRPr="000A6ED9" w:rsidRDefault="000A6ED9" w:rsidP="000A6ED9">
      <w:pPr>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u w:val="single"/>
          <w:lang w:eastAsia="ru-RU"/>
        </w:rPr>
        <w:t>23 октября 2024 года</w:t>
      </w:r>
      <w:r w:rsidRPr="000A6ED9">
        <w:rPr>
          <w:rFonts w:ascii="Times New Roman" w:eastAsia="Times New Roman" w:hAnsi="Times New Roman"/>
          <w:sz w:val="20"/>
          <w:szCs w:val="20"/>
          <w:lang w:eastAsia="ru-RU"/>
        </w:rPr>
        <w:t xml:space="preserve">                                                                                    </w:t>
      </w:r>
      <w:r w:rsidRPr="000A6ED9">
        <w:rPr>
          <w:rFonts w:ascii="Times New Roman" w:eastAsia="Times New Roman" w:hAnsi="Times New Roman"/>
          <w:sz w:val="20"/>
          <w:szCs w:val="20"/>
          <w:u w:val="single"/>
          <w:lang w:eastAsia="ru-RU"/>
        </w:rPr>
        <w:t xml:space="preserve">№ 48    </w:t>
      </w:r>
    </w:p>
    <w:p w:rsidR="000A6ED9" w:rsidRPr="000A6ED9" w:rsidRDefault="000A6ED9" w:rsidP="000A6ED9">
      <w:pPr>
        <w:spacing w:after="0" w:line="240" w:lineRule="auto"/>
        <w:jc w:val="center"/>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с. Мартюшево</w:t>
      </w:r>
    </w:p>
    <w:p w:rsidR="000A6ED9" w:rsidRPr="000A6ED9" w:rsidRDefault="000A6ED9" w:rsidP="000A6ED9">
      <w:pPr>
        <w:spacing w:after="0" w:line="240" w:lineRule="auto"/>
        <w:jc w:val="center"/>
        <w:rPr>
          <w:rFonts w:ascii="Times New Roman" w:eastAsia="Times New Roman" w:hAnsi="Times New Roman"/>
          <w:sz w:val="20"/>
          <w:szCs w:val="20"/>
          <w:lang w:eastAsia="ru-RU"/>
        </w:rPr>
      </w:pPr>
    </w:p>
    <w:p w:rsidR="000A6ED9" w:rsidRPr="000A6ED9" w:rsidRDefault="000A6ED9" w:rsidP="000A6ED9">
      <w:pPr>
        <w:spacing w:after="0" w:line="240" w:lineRule="auto"/>
        <w:jc w:val="center"/>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Об одобрении прогноза социально экономического развития </w:t>
      </w:r>
    </w:p>
    <w:p w:rsidR="000A6ED9" w:rsidRPr="000A6ED9" w:rsidRDefault="000A6ED9" w:rsidP="000A6ED9">
      <w:pPr>
        <w:spacing w:after="0" w:line="240" w:lineRule="auto"/>
        <w:jc w:val="center"/>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Мартюшевского сельского поселения Тарского муниципального района Омской области на 2025 год и на период до 2027 года.</w:t>
      </w:r>
    </w:p>
    <w:p w:rsidR="000A6ED9" w:rsidRPr="000A6ED9" w:rsidRDefault="000A6ED9" w:rsidP="000A6ED9">
      <w:pPr>
        <w:spacing w:after="0" w:line="240" w:lineRule="auto"/>
        <w:jc w:val="center"/>
        <w:rPr>
          <w:rFonts w:ascii="Times New Roman" w:eastAsia="Times New Roman" w:hAnsi="Times New Roman"/>
          <w:sz w:val="20"/>
          <w:szCs w:val="20"/>
          <w:lang w:eastAsia="ru-RU"/>
        </w:rPr>
      </w:pPr>
    </w:p>
    <w:p w:rsidR="000A6ED9" w:rsidRPr="000A6ED9" w:rsidRDefault="000A6ED9" w:rsidP="000A6ED9">
      <w:pPr>
        <w:spacing w:after="0" w:line="240" w:lineRule="auto"/>
        <w:ind w:firstLine="720"/>
        <w:contextualSpacing/>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В соответствии со статьей 173 Бюджетного кодекса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пунктом 6 статьи 6 Положения «О бюджетном процессе в Мартюшевском сельском поселении Тарского муниципального района Омской области», утвержденного Решением Совета Мартюшевского сельского поселения Тарского муниципального района Омской области       № 130/33  от 27 сентября 2013 года, Уставом Мартюшевского сельского поселения Тарского муниципального района Омской области Администрация Мартюшевского сельского поселения Тарского муниципального района Омской области ПОСТАНОВЛЯЕТ:</w:t>
      </w:r>
    </w:p>
    <w:p w:rsidR="000A6ED9" w:rsidRPr="000A6ED9" w:rsidRDefault="000A6ED9" w:rsidP="000A6ED9">
      <w:pPr>
        <w:spacing w:after="0" w:line="240" w:lineRule="auto"/>
        <w:ind w:firstLine="720"/>
        <w:contextualSpacing/>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1. Одобрить прогноз социально-экономического развития Мартюшевского сельского поселения Тарского муниципального района Омской области на 2025 год и на период до 2027 года (приложение 1).</w:t>
      </w:r>
    </w:p>
    <w:p w:rsidR="000A6ED9" w:rsidRPr="000A6ED9" w:rsidRDefault="000A6ED9" w:rsidP="000A6ED9">
      <w:pPr>
        <w:spacing w:after="0" w:line="240" w:lineRule="auto"/>
        <w:ind w:firstLine="680"/>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2. Опубликовать настоящее постановление в информационном бюллетене «Официальный вестник Мартюшевского сельского поселения» и в информационно-коммуникационной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w:t>
      </w:r>
    </w:p>
    <w:p w:rsidR="000A6ED9" w:rsidRPr="000A6ED9" w:rsidRDefault="000A6ED9" w:rsidP="000A6ED9">
      <w:pPr>
        <w:spacing w:after="0" w:line="240" w:lineRule="auto"/>
        <w:ind w:firstLine="680"/>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lastRenderedPageBreak/>
        <w:t xml:space="preserve">3. Контроль за исполнением настоящего постановления оставляю за собой. </w:t>
      </w:r>
    </w:p>
    <w:p w:rsidR="00FB6359" w:rsidRPr="00FB6359" w:rsidRDefault="00FB6359" w:rsidP="000A6ED9">
      <w:pPr>
        <w:spacing w:after="0" w:line="240" w:lineRule="auto"/>
        <w:jc w:val="both"/>
        <w:rPr>
          <w:rFonts w:ascii="Times New Roman" w:eastAsia="Times New Roman" w:hAnsi="Times New Roman"/>
          <w:sz w:val="20"/>
          <w:szCs w:val="20"/>
          <w:lang w:eastAsia="ru-RU"/>
        </w:rPr>
      </w:pPr>
    </w:p>
    <w:p w:rsidR="00FB6359" w:rsidRPr="00FB6359" w:rsidRDefault="00FB6359" w:rsidP="00FB6359">
      <w:pPr>
        <w:spacing w:after="0" w:line="240" w:lineRule="auto"/>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 xml:space="preserve">И.о Главы Мартюшевского </w:t>
      </w:r>
    </w:p>
    <w:p w:rsidR="00FB6359" w:rsidRDefault="00FB6359" w:rsidP="00FB6359">
      <w:pPr>
        <w:spacing w:after="0" w:line="240" w:lineRule="auto"/>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 xml:space="preserve">сельского поселения                                                                   </w:t>
      </w:r>
      <w:r w:rsidR="000A6ED9">
        <w:rPr>
          <w:rFonts w:ascii="Times New Roman" w:eastAsia="Times New Roman" w:hAnsi="Times New Roman"/>
          <w:sz w:val="20"/>
          <w:szCs w:val="20"/>
          <w:lang w:eastAsia="ru-RU"/>
        </w:rPr>
        <w:t xml:space="preserve">            </w:t>
      </w:r>
      <w:r w:rsidRPr="00FB6359">
        <w:rPr>
          <w:rFonts w:ascii="Times New Roman" w:eastAsia="Times New Roman" w:hAnsi="Times New Roman"/>
          <w:sz w:val="20"/>
          <w:szCs w:val="20"/>
          <w:lang w:eastAsia="ru-RU"/>
        </w:rPr>
        <w:t>Е.В. Малышкина</w:t>
      </w:r>
    </w:p>
    <w:p w:rsidR="00147058" w:rsidRDefault="00147058" w:rsidP="00FB6359">
      <w:pPr>
        <w:spacing w:after="0" w:line="240" w:lineRule="auto"/>
        <w:jc w:val="both"/>
        <w:rPr>
          <w:rFonts w:ascii="Times New Roman" w:eastAsia="Times New Roman" w:hAnsi="Times New Roman"/>
          <w:sz w:val="20"/>
          <w:szCs w:val="20"/>
          <w:lang w:eastAsia="ru-RU"/>
        </w:rPr>
      </w:pPr>
    </w:p>
    <w:p w:rsidR="000A6ED9" w:rsidRPr="000A6ED9" w:rsidRDefault="000A6ED9" w:rsidP="000A6ED9">
      <w:pPr>
        <w:tabs>
          <w:tab w:val="left" w:pos="360"/>
          <w:tab w:val="left" w:pos="1260"/>
        </w:tabs>
        <w:spacing w:after="0" w:line="240" w:lineRule="auto"/>
        <w:ind w:left="360"/>
        <w:jc w:val="center"/>
        <w:rPr>
          <w:rFonts w:ascii="Times New Roman" w:eastAsia="Times New Roman" w:hAnsi="Times New Roman"/>
          <w:b/>
          <w:sz w:val="20"/>
          <w:szCs w:val="20"/>
          <w:lang w:eastAsia="ru-RU"/>
        </w:rPr>
      </w:pPr>
      <w:r w:rsidRPr="000A6ED9">
        <w:rPr>
          <w:rFonts w:ascii="Times New Roman" w:eastAsia="Times New Roman" w:hAnsi="Times New Roman"/>
          <w:b/>
          <w:sz w:val="20"/>
          <w:szCs w:val="20"/>
          <w:lang w:eastAsia="ru-RU"/>
        </w:rPr>
        <w:t>АДМИНИСТРАЦИЯ</w:t>
      </w:r>
      <w:r w:rsidRPr="000A6ED9">
        <w:rPr>
          <w:rFonts w:ascii="Times New Roman" w:eastAsia="Times New Roman" w:hAnsi="Times New Roman"/>
          <w:b/>
          <w:sz w:val="20"/>
          <w:szCs w:val="20"/>
          <w:lang w:eastAsia="ru-RU"/>
        </w:rPr>
        <w:br/>
        <w:t xml:space="preserve">МАРТЮШЕВСКОГО  СЕЛЬСКОГО ПОСЕЛЕНИЯ </w:t>
      </w:r>
    </w:p>
    <w:p w:rsidR="000A6ED9" w:rsidRPr="000A6ED9" w:rsidRDefault="000A6ED9" w:rsidP="000A6ED9">
      <w:pPr>
        <w:tabs>
          <w:tab w:val="left" w:pos="360"/>
          <w:tab w:val="left" w:pos="1260"/>
        </w:tabs>
        <w:spacing w:after="0" w:line="240" w:lineRule="auto"/>
        <w:ind w:left="360"/>
        <w:jc w:val="center"/>
        <w:rPr>
          <w:rFonts w:ascii="Times New Roman" w:eastAsia="Times New Roman" w:hAnsi="Times New Roman"/>
          <w:b/>
          <w:sz w:val="20"/>
          <w:szCs w:val="20"/>
          <w:lang w:eastAsia="ru-RU"/>
        </w:rPr>
      </w:pPr>
      <w:r w:rsidRPr="000A6ED9">
        <w:rPr>
          <w:rFonts w:ascii="Times New Roman" w:eastAsia="Times New Roman" w:hAnsi="Times New Roman"/>
          <w:b/>
          <w:sz w:val="20"/>
          <w:szCs w:val="20"/>
          <w:lang w:eastAsia="ru-RU"/>
        </w:rPr>
        <w:t>ТАРСКОГО МУНИЦИПАЛЬНОГО РАЙОНА ОМСКОЙ ОБЛАСТИ</w:t>
      </w:r>
    </w:p>
    <w:p w:rsidR="000A6ED9" w:rsidRDefault="000A6ED9" w:rsidP="000A6ED9">
      <w:pPr>
        <w:keepNext/>
        <w:spacing w:after="0" w:line="240" w:lineRule="auto"/>
        <w:outlineLvl w:val="0"/>
        <w:rPr>
          <w:rFonts w:ascii="Times New Roman" w:eastAsia="Times New Roman" w:hAnsi="Times New Roman"/>
          <w:b/>
          <w:sz w:val="20"/>
          <w:szCs w:val="20"/>
          <w:lang w:eastAsia="ru-RU"/>
        </w:rPr>
      </w:pPr>
    </w:p>
    <w:p w:rsidR="000A6ED9" w:rsidRPr="000A6ED9" w:rsidRDefault="000A6ED9" w:rsidP="000A6ED9">
      <w:pPr>
        <w:keepNext/>
        <w:spacing w:after="0" w:line="240" w:lineRule="auto"/>
        <w:outlineLvl w:val="0"/>
        <w:rPr>
          <w:rFonts w:ascii="Times New Roman" w:eastAsia="Times New Roman" w:hAnsi="Times New Roman"/>
          <w:b/>
          <w:sz w:val="20"/>
          <w:szCs w:val="20"/>
          <w:lang w:eastAsia="ru-RU"/>
        </w:rPr>
      </w:pPr>
    </w:p>
    <w:p w:rsidR="000A6ED9" w:rsidRPr="000A6ED9" w:rsidRDefault="000A6ED9" w:rsidP="000A6ED9">
      <w:pPr>
        <w:keepNext/>
        <w:spacing w:after="0" w:line="240" w:lineRule="auto"/>
        <w:jc w:val="center"/>
        <w:outlineLvl w:val="0"/>
        <w:rPr>
          <w:rFonts w:ascii="Times New Roman" w:eastAsia="Times New Roman" w:hAnsi="Times New Roman"/>
          <w:b/>
          <w:sz w:val="20"/>
          <w:szCs w:val="20"/>
          <w:lang w:eastAsia="ru-RU"/>
        </w:rPr>
      </w:pPr>
      <w:r w:rsidRPr="000A6ED9">
        <w:rPr>
          <w:rFonts w:ascii="Times New Roman" w:eastAsia="Times New Roman" w:hAnsi="Times New Roman"/>
          <w:b/>
          <w:sz w:val="20"/>
          <w:szCs w:val="20"/>
          <w:lang w:eastAsia="ru-RU"/>
        </w:rPr>
        <w:t xml:space="preserve">ПОСТАНОВЛЕНИЕ </w:t>
      </w:r>
    </w:p>
    <w:p w:rsidR="000A6ED9" w:rsidRPr="000A6ED9" w:rsidRDefault="000A6ED9" w:rsidP="000A6ED9">
      <w:pPr>
        <w:spacing w:after="0" w:line="240" w:lineRule="auto"/>
        <w:jc w:val="both"/>
        <w:rPr>
          <w:rFonts w:ascii="Times New Roman" w:eastAsia="Times New Roman" w:hAnsi="Times New Roman"/>
          <w:sz w:val="20"/>
          <w:szCs w:val="20"/>
          <w:lang w:eastAsia="ru-RU"/>
        </w:rPr>
      </w:pPr>
    </w:p>
    <w:p w:rsidR="000A6ED9" w:rsidRPr="000A6ED9" w:rsidRDefault="000A6ED9" w:rsidP="000A6ED9">
      <w:pPr>
        <w:tabs>
          <w:tab w:val="left" w:pos="8088"/>
        </w:tabs>
        <w:spacing w:after="0" w:line="240" w:lineRule="auto"/>
        <w:rPr>
          <w:rFonts w:ascii="Times New Roman" w:eastAsia="Times New Roman" w:hAnsi="Times New Roman"/>
          <w:sz w:val="20"/>
          <w:szCs w:val="20"/>
          <w:lang w:eastAsia="ru-RU"/>
        </w:rPr>
      </w:pPr>
      <w:r w:rsidRPr="000A6ED9">
        <w:rPr>
          <w:rFonts w:ascii="Times New Roman" w:eastAsia="Times New Roman" w:hAnsi="Times New Roman"/>
          <w:sz w:val="20"/>
          <w:szCs w:val="20"/>
          <w:u w:val="single"/>
          <w:lang w:eastAsia="ru-RU"/>
        </w:rPr>
        <w:t>28 октября 2024 года</w:t>
      </w:r>
      <w:r w:rsidRPr="000A6ED9">
        <w:rPr>
          <w:rFonts w:ascii="Times New Roman" w:eastAsia="Times New Roman" w:hAnsi="Times New Roman"/>
          <w:sz w:val="20"/>
          <w:szCs w:val="20"/>
          <w:lang w:eastAsia="ru-RU"/>
        </w:rPr>
        <w:t xml:space="preserve">                                                                                       </w:t>
      </w:r>
      <w:r w:rsidRPr="000A6ED9">
        <w:rPr>
          <w:rFonts w:ascii="Times New Roman" w:eastAsia="Times New Roman" w:hAnsi="Times New Roman"/>
          <w:sz w:val="20"/>
          <w:szCs w:val="20"/>
          <w:u w:val="single"/>
          <w:lang w:eastAsia="ru-RU"/>
        </w:rPr>
        <w:t>№ 49</w:t>
      </w:r>
    </w:p>
    <w:p w:rsidR="000A6ED9" w:rsidRPr="000A6ED9" w:rsidRDefault="000A6ED9" w:rsidP="000A6ED9">
      <w:pPr>
        <w:spacing w:after="0" w:line="240" w:lineRule="auto"/>
        <w:rPr>
          <w:rFonts w:ascii="Times New Roman" w:eastAsia="Times New Roman" w:hAnsi="Times New Roman"/>
          <w:sz w:val="20"/>
          <w:szCs w:val="20"/>
          <w:lang w:eastAsia="ru-RU"/>
        </w:rPr>
      </w:pPr>
    </w:p>
    <w:p w:rsidR="000A6ED9" w:rsidRPr="000A6ED9" w:rsidRDefault="000A6ED9" w:rsidP="000A6ED9">
      <w:pPr>
        <w:spacing w:after="0" w:line="240" w:lineRule="auto"/>
        <w:jc w:val="center"/>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с. Мартюшево</w:t>
      </w:r>
    </w:p>
    <w:p w:rsidR="000A6ED9" w:rsidRPr="000A6ED9" w:rsidRDefault="000A6ED9" w:rsidP="000A6ED9">
      <w:pPr>
        <w:spacing w:after="0" w:line="240" w:lineRule="auto"/>
        <w:ind w:firstLine="567"/>
        <w:jc w:val="center"/>
        <w:rPr>
          <w:rFonts w:ascii="Times New Roman" w:eastAsia="Times New Roman" w:hAnsi="Times New Roman"/>
          <w:sz w:val="20"/>
          <w:szCs w:val="20"/>
          <w:lang w:eastAsia="ru-RU"/>
        </w:rPr>
      </w:pPr>
    </w:p>
    <w:p w:rsidR="000A6ED9" w:rsidRPr="000A6ED9" w:rsidRDefault="000A6ED9" w:rsidP="000A6ED9">
      <w:pPr>
        <w:spacing w:after="0" w:line="240" w:lineRule="auto"/>
        <w:jc w:val="center"/>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О внесении изменений в постановление Администрации Мартюшевского сельского поселения от 01 ноября 2013 года № 64 «Об утверждении муниципальной программы Мартюшевского сельского поселения Тарского муниципального района Омской области «Развитие социально - экономического потенциала Мартюшевского сельского поселения Тарского муниципального района Омской области в 2014-2026 годах»</w:t>
      </w:r>
    </w:p>
    <w:p w:rsidR="000A6ED9" w:rsidRPr="000A6ED9" w:rsidRDefault="000A6ED9" w:rsidP="000A6ED9">
      <w:pPr>
        <w:spacing w:after="0" w:line="240" w:lineRule="auto"/>
        <w:jc w:val="center"/>
        <w:rPr>
          <w:rFonts w:ascii="Times New Roman" w:eastAsia="Times New Roman" w:hAnsi="Times New Roman"/>
          <w:sz w:val="20"/>
          <w:szCs w:val="20"/>
          <w:lang w:eastAsia="ru-RU"/>
        </w:rPr>
      </w:pPr>
    </w:p>
    <w:p w:rsidR="000A6ED9" w:rsidRPr="000A6ED9" w:rsidRDefault="000A6ED9" w:rsidP="000A6ED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В соответствии с постановлением Администрации Мартюшевского сельского поселения Тарского муниципального района от 21 августа 2013 года № 38 «Об утверждении Порядка принятия решений о разработке муниципальных программ Мартюшевского сельского поселения Тарского муниципального района, их формирования и реализации</w:t>
      </w:r>
      <w:r w:rsidRPr="000A6ED9">
        <w:rPr>
          <w:rFonts w:ascii="Times New Roman" w:eastAsia="Times New Roman" w:hAnsi="Times New Roman"/>
          <w:b/>
          <w:bCs/>
          <w:sz w:val="20"/>
          <w:szCs w:val="20"/>
          <w:lang w:eastAsia="ru-RU"/>
        </w:rPr>
        <w:t>»</w:t>
      </w:r>
      <w:r w:rsidRPr="000A6ED9">
        <w:rPr>
          <w:rFonts w:ascii="Times New Roman" w:eastAsia="Times New Roman" w:hAnsi="Times New Roman"/>
          <w:sz w:val="20"/>
          <w:szCs w:val="20"/>
          <w:lang w:eastAsia="ru-RU"/>
        </w:rPr>
        <w:t xml:space="preserve">, Администрация Мартюшевского сельского поселения ПОСТАНОВЛЯЕТ: </w:t>
      </w:r>
    </w:p>
    <w:p w:rsidR="000A6ED9" w:rsidRPr="000A6ED9" w:rsidRDefault="000A6ED9" w:rsidP="000A6ED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1. Внести в постановление Администрации Мартюшевского сельского поселения от 01 ноября 2013 года № 64 «Об утверждении муниципальной программы Мартюшевского сельского поселения Тарского муниципального района Омской </w:t>
      </w:r>
      <w:r w:rsidRPr="000A6ED9">
        <w:rPr>
          <w:rFonts w:ascii="Times New Roman" w:eastAsia="Times New Roman" w:hAnsi="Times New Roman"/>
          <w:sz w:val="20"/>
          <w:szCs w:val="20"/>
          <w:lang w:eastAsia="ru-RU"/>
        </w:rPr>
        <w:lastRenderedPageBreak/>
        <w:t xml:space="preserve">области «Развитие социально - экономического потенциала Мартюшевского сельского поселения Тарского муниципального района Омской области в 2014-2026 годах» следующие изменения: </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1.1. В паспорте муниципальной программы:</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 в разделе 1 «Объем и источники финансирования муниципальной программы в целом и по годам ее реализации» </w:t>
      </w:r>
      <w:bookmarkStart w:id="0" w:name="_Hlk82074786"/>
      <w:r w:rsidRPr="000A6ED9">
        <w:rPr>
          <w:rFonts w:ascii="Times New Roman" w:eastAsia="Times New Roman" w:hAnsi="Times New Roman"/>
          <w:sz w:val="20"/>
          <w:szCs w:val="20"/>
          <w:lang w:eastAsia="ru-RU"/>
        </w:rPr>
        <w:t xml:space="preserve">цифры 79662969,42 руб. заменить на </w:t>
      </w:r>
      <w:r w:rsidRPr="000A6ED9">
        <w:rPr>
          <w:rFonts w:ascii="Times New Roman" w:eastAsia="Times New Roman" w:hAnsi="Times New Roman"/>
          <w:color w:val="000000"/>
          <w:sz w:val="20"/>
          <w:szCs w:val="20"/>
          <w:lang w:eastAsia="ru-RU"/>
        </w:rPr>
        <w:t>80519618,92</w:t>
      </w:r>
      <w:r w:rsidRPr="000A6ED9">
        <w:rPr>
          <w:rFonts w:ascii="Times New Roman" w:eastAsia="Times New Roman" w:hAnsi="Times New Roman"/>
          <w:sz w:val="20"/>
          <w:szCs w:val="20"/>
          <w:lang w:eastAsia="ru-RU"/>
        </w:rPr>
        <w:t xml:space="preserve"> руб.; цифры в 2024 году 6561769,98 руб. заменить на </w:t>
      </w:r>
      <w:bookmarkStart w:id="1" w:name="_Hlk82082821"/>
      <w:r w:rsidRPr="000A6ED9">
        <w:rPr>
          <w:rFonts w:ascii="Times New Roman" w:eastAsia="Times New Roman" w:hAnsi="Times New Roman"/>
          <w:color w:val="000000"/>
          <w:sz w:val="20"/>
          <w:szCs w:val="20"/>
          <w:lang w:eastAsia="ru-RU"/>
        </w:rPr>
        <w:t>7418419,48</w:t>
      </w:r>
      <w:r w:rsidRPr="000A6ED9">
        <w:rPr>
          <w:rFonts w:ascii="Times New Roman" w:eastAsia="Times New Roman" w:hAnsi="Times New Roman"/>
          <w:sz w:val="20"/>
          <w:szCs w:val="20"/>
          <w:lang w:eastAsia="ru-RU"/>
        </w:rPr>
        <w:t xml:space="preserve"> </w:t>
      </w:r>
      <w:bookmarkEnd w:id="1"/>
      <w:r w:rsidRPr="000A6ED9">
        <w:rPr>
          <w:rFonts w:ascii="Times New Roman" w:eastAsia="Times New Roman" w:hAnsi="Times New Roman"/>
          <w:sz w:val="20"/>
          <w:szCs w:val="20"/>
          <w:lang w:eastAsia="ru-RU"/>
        </w:rPr>
        <w:t>руб.;</w:t>
      </w:r>
    </w:p>
    <w:bookmarkEnd w:id="0"/>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 в разделе 6 «Объем и источники финансирования муниципальной программы в целом и по годам её реализации, а также обоснование потребности в необходимых ресурсах» цифры 79662969,42 руб. заменить на </w:t>
      </w:r>
      <w:r w:rsidRPr="000A6ED9">
        <w:rPr>
          <w:rFonts w:ascii="Times New Roman" w:eastAsia="Times New Roman" w:hAnsi="Times New Roman"/>
          <w:color w:val="000000"/>
          <w:sz w:val="20"/>
          <w:szCs w:val="20"/>
          <w:lang w:eastAsia="ru-RU"/>
        </w:rPr>
        <w:t>80519618,92</w:t>
      </w:r>
      <w:r w:rsidRPr="000A6ED9">
        <w:rPr>
          <w:rFonts w:ascii="Times New Roman" w:eastAsia="Times New Roman" w:hAnsi="Times New Roman"/>
          <w:sz w:val="20"/>
          <w:szCs w:val="20"/>
          <w:lang w:eastAsia="ru-RU"/>
        </w:rPr>
        <w:t xml:space="preserve"> руб.; цифры в 2024 году 6561769,98 руб. заменить на </w:t>
      </w:r>
      <w:r w:rsidRPr="000A6ED9">
        <w:rPr>
          <w:rFonts w:ascii="Times New Roman" w:eastAsia="Times New Roman" w:hAnsi="Times New Roman"/>
          <w:color w:val="000000"/>
          <w:sz w:val="20"/>
          <w:szCs w:val="20"/>
          <w:lang w:eastAsia="ru-RU"/>
        </w:rPr>
        <w:t>7418419,48</w:t>
      </w:r>
      <w:r w:rsidRPr="000A6ED9">
        <w:rPr>
          <w:rFonts w:ascii="Times New Roman" w:eastAsia="Times New Roman" w:hAnsi="Times New Roman"/>
          <w:sz w:val="20"/>
          <w:szCs w:val="20"/>
          <w:lang w:eastAsia="ru-RU"/>
        </w:rPr>
        <w:t xml:space="preserve"> руб.;</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1.2. в приложении № 1 к муниципальной программе:</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 в разделе 1 «Объемы и источники финансирования подпрограммы в целом и по годам ее реализации» цифры 47634124,72 руб. заменить на </w:t>
      </w:r>
      <w:r w:rsidRPr="000A6ED9">
        <w:rPr>
          <w:rFonts w:ascii="Times New Roman" w:eastAsia="Times New Roman" w:hAnsi="Times New Roman"/>
          <w:color w:val="000000"/>
          <w:sz w:val="20"/>
          <w:szCs w:val="20"/>
          <w:lang w:eastAsia="ru-RU"/>
        </w:rPr>
        <w:t>48440774,22</w:t>
      </w:r>
      <w:r w:rsidRPr="000A6ED9">
        <w:rPr>
          <w:rFonts w:ascii="Times New Roman" w:eastAsia="Times New Roman" w:hAnsi="Times New Roman"/>
          <w:sz w:val="20"/>
          <w:szCs w:val="20"/>
          <w:lang w:eastAsia="ru-RU"/>
        </w:rPr>
        <w:t xml:space="preserve"> руб.; цифры в 2024 году 4732460,89 руб. заменить на </w:t>
      </w:r>
      <w:r w:rsidRPr="000A6ED9">
        <w:rPr>
          <w:rFonts w:ascii="Times New Roman" w:eastAsia="Times New Roman" w:hAnsi="Times New Roman"/>
          <w:color w:val="000000"/>
          <w:sz w:val="20"/>
          <w:szCs w:val="20"/>
          <w:lang w:eastAsia="ru-RU"/>
        </w:rPr>
        <w:t>5539110,39</w:t>
      </w:r>
      <w:r w:rsidRPr="000A6ED9">
        <w:rPr>
          <w:rFonts w:ascii="Times New Roman" w:eastAsia="Times New Roman" w:hAnsi="Times New Roman"/>
          <w:sz w:val="20"/>
          <w:szCs w:val="20"/>
          <w:lang w:eastAsia="ru-RU"/>
        </w:rPr>
        <w:t xml:space="preserve"> руб.; </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 в разделе 7 «Объемы финансирования подпрограммы» цифры 47634124,72 руб. заменить на </w:t>
      </w:r>
      <w:r w:rsidRPr="000A6ED9">
        <w:rPr>
          <w:rFonts w:ascii="Times New Roman" w:eastAsia="Times New Roman" w:hAnsi="Times New Roman"/>
          <w:color w:val="000000"/>
          <w:sz w:val="20"/>
          <w:szCs w:val="20"/>
          <w:lang w:eastAsia="ru-RU"/>
        </w:rPr>
        <w:t>48440774,22</w:t>
      </w:r>
      <w:r w:rsidRPr="000A6ED9">
        <w:rPr>
          <w:rFonts w:ascii="Times New Roman" w:eastAsia="Times New Roman" w:hAnsi="Times New Roman"/>
          <w:sz w:val="20"/>
          <w:szCs w:val="20"/>
          <w:lang w:eastAsia="ru-RU"/>
        </w:rPr>
        <w:t xml:space="preserve"> руб.; цифры в 2024 году 4732460,89 руб. заменить на </w:t>
      </w:r>
      <w:r w:rsidRPr="000A6ED9">
        <w:rPr>
          <w:rFonts w:ascii="Times New Roman" w:eastAsia="Times New Roman" w:hAnsi="Times New Roman"/>
          <w:color w:val="000000"/>
          <w:sz w:val="20"/>
          <w:szCs w:val="20"/>
          <w:lang w:eastAsia="ru-RU"/>
        </w:rPr>
        <w:t>5539110,39</w:t>
      </w:r>
      <w:r w:rsidRPr="000A6ED9">
        <w:rPr>
          <w:rFonts w:ascii="Times New Roman" w:eastAsia="Times New Roman" w:hAnsi="Times New Roman"/>
          <w:sz w:val="20"/>
          <w:szCs w:val="20"/>
          <w:lang w:eastAsia="ru-RU"/>
        </w:rPr>
        <w:t xml:space="preserve"> руб.;  </w:t>
      </w:r>
    </w:p>
    <w:p w:rsidR="000A6ED9" w:rsidRPr="000A6ED9" w:rsidRDefault="000A6ED9" w:rsidP="000A6ED9">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1.3. в приложении № 3 к муниципальной программе:</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 в разделе 1 «Объемы и источники финансирования подпрограммы в целом и по годам ее реализации» цифры 3227184,89 руб. заменить на 3277184,89 руб., цифры в 2024 году 389377,74 руб. заменить на 439377,74 руб.; </w:t>
      </w:r>
    </w:p>
    <w:p w:rsidR="000A6ED9" w:rsidRPr="000A6ED9" w:rsidRDefault="000A6ED9" w:rsidP="000A6ED9">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        - в разделе 7 «Объемы финансирования подпрограммы» цифры 3227184,89 руб. заменить на 3277184,89 руб., цифры в 2024 году 389377,74 руб. заменить на 439377,74 руб. </w:t>
      </w:r>
    </w:p>
    <w:p w:rsidR="000A6ED9" w:rsidRPr="000A6ED9" w:rsidRDefault="000A6ED9" w:rsidP="000A6ED9">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2. Приложение № 6 к муниципальной программе «Мероприятия муниципальной программы Мартюшевского сельского поселения Тарского муниципального района Омской области «Развитие социально-экономического потенциала Мартюшевского сельского поселения Тарского муниципального района Омской области в 2014-2026 годах» изложить в новой редакции.</w:t>
      </w:r>
    </w:p>
    <w:p w:rsidR="000A6ED9" w:rsidRPr="000A6ED9" w:rsidRDefault="000A6ED9" w:rsidP="000A6ED9">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spacing w:val="-4"/>
          <w:sz w:val="20"/>
          <w:szCs w:val="20"/>
          <w:lang w:eastAsia="ru-RU"/>
        </w:rPr>
      </w:pPr>
      <w:r w:rsidRPr="000A6ED9">
        <w:rPr>
          <w:rFonts w:ascii="Times New Roman" w:eastAsia="Times New Roman" w:hAnsi="Times New Roman"/>
          <w:sz w:val="20"/>
          <w:szCs w:val="20"/>
          <w:lang w:eastAsia="ru-RU"/>
        </w:rPr>
        <w:t>3. Опубликовать настоящее постановление в информационном бюллетене «Официальный вестник Мартюшевского сельского поселения» и разместить в информационно - 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w:t>
      </w:r>
    </w:p>
    <w:p w:rsidR="000A6ED9" w:rsidRPr="000A6ED9" w:rsidRDefault="000A6ED9" w:rsidP="000A6ED9">
      <w:pPr>
        <w:spacing w:after="0" w:line="240" w:lineRule="auto"/>
        <w:ind w:firstLine="709"/>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4. Контроль исполнения настоящего постановления оставляю за собой. </w:t>
      </w:r>
    </w:p>
    <w:p w:rsidR="000A6ED9" w:rsidRPr="000A6ED9" w:rsidRDefault="000A6ED9" w:rsidP="000A6ED9">
      <w:pPr>
        <w:spacing w:after="0" w:line="240" w:lineRule="auto"/>
        <w:rPr>
          <w:rFonts w:ascii="Times New Roman" w:eastAsia="Times New Roman" w:hAnsi="Times New Roman"/>
          <w:sz w:val="20"/>
          <w:szCs w:val="20"/>
          <w:lang w:eastAsia="ru-RU"/>
        </w:rPr>
      </w:pPr>
    </w:p>
    <w:p w:rsidR="000A6ED9" w:rsidRPr="000A6ED9" w:rsidRDefault="000A6ED9" w:rsidP="000A6ED9">
      <w:pPr>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 xml:space="preserve">И.о Главы Мартюшевского </w:t>
      </w:r>
    </w:p>
    <w:p w:rsidR="000A6ED9" w:rsidRPr="000A6ED9" w:rsidRDefault="000A6ED9" w:rsidP="000A6ED9">
      <w:pPr>
        <w:spacing w:after="0" w:line="240" w:lineRule="auto"/>
        <w:jc w:val="both"/>
        <w:rPr>
          <w:rFonts w:ascii="Times New Roman" w:eastAsia="Times New Roman" w:hAnsi="Times New Roman"/>
          <w:sz w:val="20"/>
          <w:szCs w:val="20"/>
          <w:lang w:eastAsia="ru-RU"/>
        </w:rPr>
      </w:pPr>
      <w:r w:rsidRPr="000A6ED9">
        <w:rPr>
          <w:rFonts w:ascii="Times New Roman" w:eastAsia="Times New Roman" w:hAnsi="Times New Roman"/>
          <w:sz w:val="20"/>
          <w:szCs w:val="20"/>
          <w:lang w:eastAsia="ru-RU"/>
        </w:rPr>
        <w:t>сельского поселения                                                                     Е.В. Малышкина</w:t>
      </w:r>
    </w:p>
    <w:p w:rsidR="000A6ED9" w:rsidRDefault="000A6ED9" w:rsidP="00FB6359">
      <w:pPr>
        <w:spacing w:after="0" w:line="240" w:lineRule="auto"/>
        <w:jc w:val="both"/>
        <w:rPr>
          <w:rFonts w:ascii="Times New Roman" w:eastAsia="Times New Roman" w:hAnsi="Times New Roman"/>
          <w:sz w:val="20"/>
          <w:szCs w:val="20"/>
          <w:lang w:eastAsia="ru-RU"/>
        </w:rPr>
      </w:pPr>
    </w:p>
    <w:p w:rsidR="000A6ED9" w:rsidRPr="000A6ED9" w:rsidRDefault="000A6ED9" w:rsidP="000A6ED9">
      <w:pPr>
        <w:pStyle w:val="ConsPlusTitle"/>
        <w:widowControl/>
        <w:jc w:val="center"/>
        <w:outlineLvl w:val="0"/>
        <w:rPr>
          <w:rFonts w:ascii="Times New Roman" w:hAnsi="Times New Roman" w:cs="Times New Roman"/>
          <w:bCs w:val="0"/>
          <w:caps/>
        </w:rPr>
      </w:pPr>
      <w:r w:rsidRPr="000A6ED9">
        <w:rPr>
          <w:rFonts w:ascii="Times New Roman" w:hAnsi="Times New Roman" w:cs="Times New Roman"/>
          <w:bCs w:val="0"/>
          <w:caps/>
        </w:rPr>
        <w:t>Администрация</w:t>
      </w:r>
    </w:p>
    <w:p w:rsidR="000A6ED9" w:rsidRPr="000A6ED9" w:rsidRDefault="000A6ED9" w:rsidP="000A6ED9">
      <w:pPr>
        <w:pStyle w:val="ConsPlusTitle"/>
        <w:widowControl/>
        <w:jc w:val="center"/>
        <w:outlineLvl w:val="0"/>
        <w:rPr>
          <w:rFonts w:ascii="Times New Roman" w:hAnsi="Times New Roman" w:cs="Times New Roman"/>
          <w:bCs w:val="0"/>
          <w:caps/>
        </w:rPr>
      </w:pPr>
      <w:r w:rsidRPr="000A6ED9">
        <w:rPr>
          <w:rFonts w:ascii="Times New Roman" w:hAnsi="Times New Roman" w:cs="Times New Roman"/>
          <w:bCs w:val="0"/>
          <w:caps/>
        </w:rPr>
        <w:t xml:space="preserve"> МАРТЮШЕВСКОГО сельского Поселения</w:t>
      </w:r>
    </w:p>
    <w:p w:rsidR="000A6ED9" w:rsidRPr="000A6ED9" w:rsidRDefault="000A6ED9" w:rsidP="000A6ED9">
      <w:pPr>
        <w:pStyle w:val="ConsPlusTitle"/>
        <w:widowControl/>
        <w:jc w:val="center"/>
        <w:outlineLvl w:val="0"/>
        <w:rPr>
          <w:rFonts w:ascii="Times New Roman" w:hAnsi="Times New Roman" w:cs="Times New Roman"/>
          <w:bCs w:val="0"/>
          <w:caps/>
        </w:rPr>
      </w:pPr>
      <w:r w:rsidRPr="000A6ED9">
        <w:rPr>
          <w:rFonts w:ascii="Times New Roman" w:hAnsi="Times New Roman" w:cs="Times New Roman"/>
          <w:bCs w:val="0"/>
          <w:caps/>
        </w:rPr>
        <w:t>Тарского муниципального района Омской области</w:t>
      </w:r>
    </w:p>
    <w:p w:rsidR="000A6ED9" w:rsidRPr="000A6ED9" w:rsidRDefault="000A6ED9" w:rsidP="000A6ED9">
      <w:pPr>
        <w:pStyle w:val="ConsPlusTitle"/>
        <w:widowControl/>
        <w:ind w:firstLine="709"/>
        <w:jc w:val="center"/>
        <w:rPr>
          <w:rFonts w:ascii="Times New Roman" w:hAnsi="Times New Roman" w:cs="Times New Roman"/>
          <w:bCs w:val="0"/>
          <w:caps/>
        </w:rPr>
      </w:pPr>
    </w:p>
    <w:p w:rsidR="000A6ED9" w:rsidRPr="000A6ED9" w:rsidRDefault="000A6ED9" w:rsidP="000A6ED9">
      <w:pPr>
        <w:pStyle w:val="ConsPlusTitle"/>
        <w:widowControl/>
        <w:jc w:val="center"/>
        <w:outlineLvl w:val="0"/>
        <w:rPr>
          <w:rFonts w:ascii="Times New Roman" w:hAnsi="Times New Roman" w:cs="Times New Roman"/>
          <w:bCs w:val="0"/>
        </w:rPr>
      </w:pPr>
      <w:r w:rsidRPr="000A6ED9">
        <w:rPr>
          <w:rFonts w:ascii="Times New Roman" w:hAnsi="Times New Roman" w:cs="Times New Roman"/>
          <w:bCs w:val="0"/>
          <w:caps/>
        </w:rPr>
        <w:t xml:space="preserve">Постановление </w:t>
      </w:r>
    </w:p>
    <w:tbl>
      <w:tblPr>
        <w:tblW w:w="9759" w:type="dxa"/>
        <w:tblLook w:val="04A0" w:firstRow="1" w:lastRow="0" w:firstColumn="1" w:lastColumn="0" w:noHBand="0" w:noVBand="1"/>
      </w:tblPr>
      <w:tblGrid>
        <w:gridCol w:w="3486"/>
        <w:gridCol w:w="6273"/>
      </w:tblGrid>
      <w:tr w:rsidR="000A6ED9" w:rsidRPr="000A6ED9" w:rsidTr="000A6ED9">
        <w:trPr>
          <w:trHeight w:val="417"/>
        </w:trPr>
        <w:tc>
          <w:tcPr>
            <w:tcW w:w="3486" w:type="dxa"/>
            <w:hideMark/>
          </w:tcPr>
          <w:p w:rsidR="000A6ED9" w:rsidRPr="000A6ED9" w:rsidRDefault="000A6ED9" w:rsidP="000A6ED9">
            <w:pPr>
              <w:spacing w:after="0" w:line="240" w:lineRule="auto"/>
              <w:rPr>
                <w:rFonts w:ascii="Times New Roman" w:hAnsi="Times New Roman"/>
                <w:sz w:val="20"/>
                <w:szCs w:val="20"/>
                <w:u w:val="single"/>
              </w:rPr>
            </w:pPr>
            <w:r w:rsidRPr="000A6ED9">
              <w:rPr>
                <w:rFonts w:ascii="Times New Roman" w:hAnsi="Times New Roman"/>
                <w:sz w:val="20"/>
                <w:szCs w:val="20"/>
                <w:u w:val="single"/>
              </w:rPr>
              <w:t>30 октября 2024 года</w:t>
            </w:r>
          </w:p>
        </w:tc>
        <w:tc>
          <w:tcPr>
            <w:tcW w:w="6273" w:type="dxa"/>
          </w:tcPr>
          <w:p w:rsidR="000A6ED9" w:rsidRPr="000A6ED9" w:rsidRDefault="000A6ED9" w:rsidP="000A6ED9">
            <w:pPr>
              <w:tabs>
                <w:tab w:val="left" w:pos="5862"/>
              </w:tabs>
              <w:spacing w:after="0" w:line="240" w:lineRule="auto"/>
              <w:rPr>
                <w:rFonts w:ascii="Times New Roman" w:hAnsi="Times New Roman"/>
                <w:sz w:val="20"/>
                <w:szCs w:val="20"/>
              </w:rPr>
            </w:pPr>
            <w:r>
              <w:rPr>
                <w:rFonts w:ascii="Times New Roman" w:hAnsi="Times New Roman"/>
                <w:sz w:val="20"/>
                <w:szCs w:val="20"/>
              </w:rPr>
              <w:t xml:space="preserve">                               </w:t>
            </w:r>
            <w:r w:rsidRPr="000A6ED9">
              <w:rPr>
                <w:rFonts w:ascii="Times New Roman" w:hAnsi="Times New Roman"/>
                <w:sz w:val="20"/>
                <w:szCs w:val="20"/>
              </w:rPr>
              <w:t xml:space="preserve">                            № </w:t>
            </w:r>
            <w:r w:rsidRPr="000A6ED9">
              <w:rPr>
                <w:rFonts w:ascii="Times New Roman" w:hAnsi="Times New Roman"/>
                <w:sz w:val="20"/>
                <w:szCs w:val="20"/>
                <w:u w:val="single"/>
              </w:rPr>
              <w:t>50</w:t>
            </w:r>
          </w:p>
        </w:tc>
      </w:tr>
    </w:tbl>
    <w:p w:rsidR="000A6ED9" w:rsidRPr="000A6ED9" w:rsidRDefault="000A6ED9" w:rsidP="000A6ED9">
      <w:pPr>
        <w:pStyle w:val="ConsPlusNonformat"/>
        <w:ind w:firstLine="709"/>
        <w:jc w:val="center"/>
        <w:rPr>
          <w:rFonts w:ascii="Times New Roman" w:hAnsi="Times New Roman" w:cs="Times New Roman"/>
        </w:rPr>
      </w:pPr>
    </w:p>
    <w:p w:rsidR="000A6ED9" w:rsidRPr="000A6ED9" w:rsidRDefault="000A6ED9" w:rsidP="000A6ED9">
      <w:pPr>
        <w:pStyle w:val="ConsPlusNonformat"/>
        <w:ind w:firstLine="709"/>
        <w:jc w:val="center"/>
        <w:rPr>
          <w:rFonts w:ascii="Times New Roman" w:hAnsi="Times New Roman" w:cs="Times New Roman"/>
        </w:rPr>
      </w:pPr>
      <w:r w:rsidRPr="000A6ED9">
        <w:rPr>
          <w:rFonts w:ascii="Times New Roman" w:hAnsi="Times New Roman" w:cs="Times New Roman"/>
        </w:rPr>
        <w:lastRenderedPageBreak/>
        <w:t>с. Мартюшево</w:t>
      </w:r>
    </w:p>
    <w:p w:rsidR="000A6ED9" w:rsidRPr="000A6ED9" w:rsidRDefault="000A6ED9" w:rsidP="000A6ED9">
      <w:pPr>
        <w:pStyle w:val="ConsPlusNonformat"/>
        <w:ind w:firstLine="709"/>
        <w:jc w:val="center"/>
        <w:rPr>
          <w:rFonts w:ascii="Times New Roman" w:hAnsi="Times New Roman" w:cs="Times New Roman"/>
        </w:rPr>
      </w:pPr>
    </w:p>
    <w:p w:rsidR="000A6ED9" w:rsidRPr="000A6ED9" w:rsidRDefault="000A6ED9" w:rsidP="000A6ED9">
      <w:pPr>
        <w:spacing w:after="0"/>
        <w:jc w:val="center"/>
        <w:rPr>
          <w:rFonts w:ascii="Times New Roman" w:hAnsi="Times New Roman"/>
          <w:sz w:val="20"/>
          <w:szCs w:val="20"/>
        </w:rPr>
      </w:pPr>
      <w:r w:rsidRPr="000A6ED9">
        <w:rPr>
          <w:rFonts w:ascii="Times New Roman" w:hAnsi="Times New Roman"/>
          <w:sz w:val="20"/>
          <w:szCs w:val="20"/>
        </w:rPr>
        <w:t>О признании утратившим силу постановления Администрации Мартюшевского сельского поселения Тарского муниципального района Омской области от 19 марта 2013 года № 7</w:t>
      </w:r>
    </w:p>
    <w:p w:rsidR="000A6ED9" w:rsidRPr="000A6ED9" w:rsidRDefault="000A6ED9" w:rsidP="000A6ED9">
      <w:pPr>
        <w:spacing w:after="0"/>
        <w:jc w:val="center"/>
        <w:rPr>
          <w:rFonts w:ascii="Times New Roman" w:hAnsi="Times New Roman"/>
          <w:sz w:val="20"/>
          <w:szCs w:val="20"/>
        </w:rPr>
      </w:pPr>
    </w:p>
    <w:p w:rsidR="000A6ED9" w:rsidRPr="000A6ED9" w:rsidRDefault="000A6ED9" w:rsidP="000A6ED9">
      <w:pPr>
        <w:spacing w:after="0"/>
        <w:ind w:firstLine="709"/>
        <w:jc w:val="both"/>
        <w:rPr>
          <w:rFonts w:ascii="Times New Roman" w:hAnsi="Times New Roman"/>
          <w:sz w:val="20"/>
          <w:szCs w:val="20"/>
        </w:rPr>
      </w:pPr>
      <w:r w:rsidRPr="000A6ED9">
        <w:rPr>
          <w:rFonts w:ascii="Times New Roman" w:hAnsi="Times New Roman"/>
          <w:sz w:val="20"/>
          <w:szCs w:val="20"/>
        </w:rPr>
        <w:t>Руководствуясь пункта З части 1 статьи 4 Закона Омской от 30 января 2019 года № 2136-ОЗ «Об отдельных вопросах организации дорожного движения на автомобильных дорогах регионального и межрегионального значения», Федеральным законом от 6 октября 2003 года № 131-ФЗ «Об общих принципах организации местного самоуправления в Российской Федерации», Уставом Мартюшевского сельского поселения Тарского муниципального района, Администрация Мартюшевского сельского поселения постановляет:</w:t>
      </w:r>
    </w:p>
    <w:p w:rsidR="000A6ED9" w:rsidRPr="000A6ED9" w:rsidRDefault="000A6ED9" w:rsidP="000A6ED9">
      <w:pPr>
        <w:spacing w:after="0"/>
        <w:ind w:firstLine="709"/>
        <w:jc w:val="both"/>
        <w:rPr>
          <w:rFonts w:ascii="Times New Roman" w:hAnsi="Times New Roman"/>
          <w:sz w:val="20"/>
          <w:szCs w:val="20"/>
        </w:rPr>
      </w:pPr>
      <w:r w:rsidRPr="000A6ED9">
        <w:rPr>
          <w:rFonts w:ascii="Times New Roman" w:hAnsi="Times New Roman"/>
          <w:noProof/>
          <w:sz w:val="20"/>
          <w:szCs w:val="20"/>
        </w:rPr>
        <w:drawing>
          <wp:anchor distT="0" distB="0" distL="114300" distR="114300" simplePos="0" relativeHeight="251659264" behindDoc="0" locked="0" layoutInCell="1" allowOverlap="0" wp14:anchorId="2D331BA5" wp14:editId="1CB844A9">
            <wp:simplePos x="0" y="0"/>
            <wp:positionH relativeFrom="page">
              <wp:posOffset>682625</wp:posOffset>
            </wp:positionH>
            <wp:positionV relativeFrom="page">
              <wp:posOffset>1003300</wp:posOffset>
            </wp:positionV>
            <wp:extent cx="15240" cy="18415"/>
            <wp:effectExtent l="19050" t="0" r="3810" b="0"/>
            <wp:wrapSquare wrapText="bothSides"/>
            <wp:docPr id="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6"/>
                    <a:srcRect/>
                    <a:stretch>
                      <a:fillRect/>
                    </a:stretch>
                  </pic:blipFill>
                  <pic:spPr bwMode="auto">
                    <a:xfrm>
                      <a:off x="0" y="0"/>
                      <a:ext cx="15240" cy="18415"/>
                    </a:xfrm>
                    <a:prstGeom prst="rect">
                      <a:avLst/>
                    </a:prstGeom>
                    <a:noFill/>
                    <a:ln w="9525">
                      <a:noFill/>
                      <a:miter lim="800000"/>
                      <a:headEnd/>
                      <a:tailEnd/>
                    </a:ln>
                  </pic:spPr>
                </pic:pic>
              </a:graphicData>
            </a:graphic>
          </wp:anchor>
        </w:drawing>
      </w:r>
      <w:r w:rsidRPr="000A6ED9">
        <w:rPr>
          <w:rFonts w:ascii="Times New Roman" w:hAnsi="Times New Roman"/>
          <w:noProof/>
          <w:sz w:val="20"/>
          <w:szCs w:val="20"/>
        </w:rPr>
        <w:drawing>
          <wp:anchor distT="0" distB="0" distL="114300" distR="114300" simplePos="0" relativeHeight="251660288" behindDoc="0" locked="0" layoutInCell="1" allowOverlap="0" wp14:anchorId="642ED851" wp14:editId="742D7BDB">
            <wp:simplePos x="0" y="0"/>
            <wp:positionH relativeFrom="page">
              <wp:posOffset>6955790</wp:posOffset>
            </wp:positionH>
            <wp:positionV relativeFrom="page">
              <wp:posOffset>3241040</wp:posOffset>
            </wp:positionV>
            <wp:extent cx="6350" cy="12065"/>
            <wp:effectExtent l="0" t="0" r="0" b="0"/>
            <wp:wrapSquare wrapText="bothSides"/>
            <wp:docPr id="3"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7"/>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0A6ED9">
        <w:rPr>
          <w:rFonts w:ascii="Times New Roman" w:hAnsi="Times New Roman"/>
          <w:noProof/>
          <w:sz w:val="20"/>
          <w:szCs w:val="20"/>
        </w:rPr>
        <w:drawing>
          <wp:anchor distT="0" distB="0" distL="114300" distR="114300" simplePos="0" relativeHeight="251661312" behindDoc="0" locked="0" layoutInCell="1" allowOverlap="0" wp14:anchorId="0FF577FF" wp14:editId="570939CB">
            <wp:simplePos x="0" y="0"/>
            <wp:positionH relativeFrom="page">
              <wp:posOffset>6952615</wp:posOffset>
            </wp:positionH>
            <wp:positionV relativeFrom="page">
              <wp:posOffset>6390640</wp:posOffset>
            </wp:positionV>
            <wp:extent cx="3175" cy="6350"/>
            <wp:effectExtent l="0" t="0" r="0" b="0"/>
            <wp:wrapSquare wrapText="bothSides"/>
            <wp:docPr id="4"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8"/>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0A6ED9">
        <w:rPr>
          <w:rFonts w:ascii="Times New Roman" w:hAnsi="Times New Roman"/>
          <w:noProof/>
          <w:sz w:val="20"/>
          <w:szCs w:val="20"/>
        </w:rPr>
        <w:drawing>
          <wp:anchor distT="0" distB="0" distL="114300" distR="114300" simplePos="0" relativeHeight="251662336" behindDoc="0" locked="0" layoutInCell="1" allowOverlap="0" wp14:anchorId="17FAF784" wp14:editId="11F64378">
            <wp:simplePos x="0" y="0"/>
            <wp:positionH relativeFrom="page">
              <wp:posOffset>423545</wp:posOffset>
            </wp:positionH>
            <wp:positionV relativeFrom="page">
              <wp:posOffset>7521575</wp:posOffset>
            </wp:positionV>
            <wp:extent cx="15240" cy="18415"/>
            <wp:effectExtent l="19050" t="0" r="3810" b="0"/>
            <wp:wrapSquare wrapText="bothSides"/>
            <wp:docPr id="5"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9"/>
                    <a:srcRect/>
                    <a:stretch>
                      <a:fillRect/>
                    </a:stretch>
                  </pic:blipFill>
                  <pic:spPr bwMode="auto">
                    <a:xfrm>
                      <a:off x="0" y="0"/>
                      <a:ext cx="15240" cy="18415"/>
                    </a:xfrm>
                    <a:prstGeom prst="rect">
                      <a:avLst/>
                    </a:prstGeom>
                    <a:noFill/>
                    <a:ln w="9525">
                      <a:noFill/>
                      <a:miter lim="800000"/>
                      <a:headEnd/>
                      <a:tailEnd/>
                    </a:ln>
                  </pic:spPr>
                </pic:pic>
              </a:graphicData>
            </a:graphic>
          </wp:anchor>
        </w:drawing>
      </w:r>
      <w:r w:rsidRPr="000A6ED9">
        <w:rPr>
          <w:rFonts w:ascii="Times New Roman" w:hAnsi="Times New Roman"/>
          <w:sz w:val="20"/>
          <w:szCs w:val="20"/>
        </w:rPr>
        <w:t xml:space="preserve">1. Признать утратившим силу постановление Администрации Мартюшевского сельского поселения Тарского муниципального района Омской области от 19 марта 2013 года № 7 </w:t>
      </w:r>
      <w:r w:rsidRPr="000A6ED9">
        <w:rPr>
          <w:rFonts w:ascii="Times New Roman" w:eastAsia="Times New Roman" w:hAnsi="Times New Roman"/>
          <w:sz w:val="20"/>
          <w:szCs w:val="20"/>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Мартюшевского сельского поселения Тарского муниципального района Омской области».</w:t>
      </w:r>
    </w:p>
    <w:p w:rsidR="000A6ED9" w:rsidRPr="000A6ED9" w:rsidRDefault="000A6ED9" w:rsidP="000A6ED9">
      <w:pPr>
        <w:spacing w:after="0"/>
        <w:jc w:val="both"/>
        <w:rPr>
          <w:rFonts w:ascii="Times New Roman" w:hAnsi="Times New Roman"/>
          <w:sz w:val="20"/>
          <w:szCs w:val="20"/>
        </w:rPr>
      </w:pPr>
      <w:r w:rsidRPr="000A6ED9">
        <w:rPr>
          <w:rFonts w:ascii="Times New Roman" w:hAnsi="Times New Roman"/>
          <w:sz w:val="20"/>
          <w:szCs w:val="20"/>
        </w:rPr>
        <w:t xml:space="preserve">         2. Настоящее постановление опубликовать в информационном бюллетене «Официальный вестник Мартюшевского сельского поселения» и на официальном сайте Мартюшевского сельского поселения Тарского муниципального района Омской области. </w:t>
      </w:r>
    </w:p>
    <w:p w:rsidR="000A6ED9" w:rsidRPr="000A6ED9" w:rsidRDefault="000A6ED9" w:rsidP="000A6ED9">
      <w:pPr>
        <w:spacing w:after="0"/>
        <w:jc w:val="both"/>
        <w:rPr>
          <w:rFonts w:ascii="Times New Roman" w:hAnsi="Times New Roman"/>
          <w:sz w:val="20"/>
          <w:szCs w:val="20"/>
        </w:rPr>
      </w:pPr>
      <w:r w:rsidRPr="000A6ED9">
        <w:rPr>
          <w:rFonts w:ascii="Times New Roman" w:hAnsi="Times New Roman"/>
          <w:sz w:val="20"/>
          <w:szCs w:val="20"/>
        </w:rPr>
        <w:t xml:space="preserve">         З. Настоящее постановление вступает в силу со дня его официального обнародования.</w:t>
      </w:r>
    </w:p>
    <w:p w:rsidR="000A6ED9" w:rsidRPr="000A6ED9" w:rsidRDefault="000A6ED9" w:rsidP="000A6ED9">
      <w:pPr>
        <w:spacing w:after="0"/>
        <w:jc w:val="both"/>
        <w:rPr>
          <w:rFonts w:ascii="Times New Roman" w:hAnsi="Times New Roman"/>
          <w:sz w:val="20"/>
          <w:szCs w:val="20"/>
        </w:rPr>
      </w:pPr>
    </w:p>
    <w:p w:rsidR="000A6ED9" w:rsidRPr="000A6ED9" w:rsidRDefault="000A6ED9" w:rsidP="000A6ED9">
      <w:pPr>
        <w:spacing w:after="0"/>
        <w:rPr>
          <w:rFonts w:ascii="Times New Roman" w:hAnsi="Times New Roman"/>
          <w:sz w:val="20"/>
          <w:szCs w:val="20"/>
        </w:rPr>
      </w:pPr>
      <w:r w:rsidRPr="000A6ED9">
        <w:rPr>
          <w:rFonts w:ascii="Times New Roman" w:hAnsi="Times New Roman"/>
          <w:sz w:val="20"/>
          <w:szCs w:val="20"/>
        </w:rPr>
        <w:t xml:space="preserve">И.о. Главы Мартюшевского </w:t>
      </w:r>
    </w:p>
    <w:p w:rsidR="000A6ED9" w:rsidRPr="000A6ED9" w:rsidRDefault="000A6ED9" w:rsidP="000A6ED9">
      <w:pPr>
        <w:rPr>
          <w:rFonts w:ascii="Times New Roman" w:hAnsi="Times New Roman"/>
          <w:sz w:val="20"/>
          <w:szCs w:val="20"/>
        </w:rPr>
      </w:pPr>
      <w:r w:rsidRPr="000A6ED9">
        <w:rPr>
          <w:rFonts w:ascii="Times New Roman" w:hAnsi="Times New Roman"/>
          <w:sz w:val="20"/>
          <w:szCs w:val="20"/>
        </w:rPr>
        <w:t>сельского поселения                                                                    Е.В. Малышкина</w:t>
      </w:r>
    </w:p>
    <w:p w:rsidR="000A6ED9" w:rsidRPr="000A6ED9" w:rsidRDefault="000A6ED9" w:rsidP="000A6ED9">
      <w:pPr>
        <w:shd w:val="clear" w:color="auto" w:fill="FFFFFF"/>
        <w:jc w:val="center"/>
        <w:rPr>
          <w:rFonts w:ascii="Times New Roman" w:hAnsi="Times New Roman"/>
          <w:b/>
          <w:sz w:val="20"/>
          <w:szCs w:val="20"/>
        </w:rPr>
      </w:pPr>
      <w:r w:rsidRPr="000A6ED9">
        <w:rPr>
          <w:rFonts w:ascii="Times New Roman" w:hAnsi="Times New Roman"/>
          <w:b/>
          <w:sz w:val="20"/>
          <w:szCs w:val="20"/>
        </w:rPr>
        <w:t>СОВЕТ МАРТЮШЕВСКОГО СЕЛЬСКОГО ПОСЕЛЕНИЯ ТАРСКОГО МУНИЦИПАЛЬНОГО РАЙОНА ОМСКОЙ ОБЛАСТИ</w:t>
      </w:r>
    </w:p>
    <w:p w:rsidR="000A6ED9" w:rsidRPr="000A6ED9" w:rsidRDefault="000A6ED9" w:rsidP="000A6ED9">
      <w:pPr>
        <w:shd w:val="clear" w:color="auto" w:fill="FFFFFF"/>
        <w:jc w:val="center"/>
        <w:rPr>
          <w:rFonts w:ascii="Times New Roman" w:hAnsi="Times New Roman"/>
          <w:b/>
          <w:bCs/>
          <w:spacing w:val="-3"/>
          <w:sz w:val="20"/>
          <w:szCs w:val="20"/>
        </w:rPr>
      </w:pPr>
      <w:r w:rsidRPr="000A6ED9">
        <w:rPr>
          <w:rFonts w:ascii="Times New Roman" w:hAnsi="Times New Roman"/>
          <w:b/>
          <w:bCs/>
          <w:spacing w:val="-3"/>
          <w:sz w:val="20"/>
          <w:szCs w:val="20"/>
        </w:rPr>
        <w:t>РЕШЕНИЕ</w:t>
      </w:r>
    </w:p>
    <w:p w:rsidR="000A6ED9" w:rsidRPr="000A6ED9" w:rsidRDefault="000A6ED9" w:rsidP="000A6ED9">
      <w:pPr>
        <w:shd w:val="clear" w:color="auto" w:fill="FFFFFF"/>
        <w:tabs>
          <w:tab w:val="left" w:pos="8856"/>
        </w:tabs>
        <w:rPr>
          <w:rFonts w:ascii="Times New Roman" w:hAnsi="Times New Roman"/>
          <w:bCs/>
          <w:sz w:val="20"/>
          <w:szCs w:val="20"/>
        </w:rPr>
      </w:pPr>
      <w:r w:rsidRPr="000A6ED9">
        <w:rPr>
          <w:rFonts w:ascii="Times New Roman" w:hAnsi="Times New Roman"/>
          <w:bCs/>
          <w:spacing w:val="-5"/>
          <w:sz w:val="20"/>
          <w:szCs w:val="20"/>
          <w:u w:val="single"/>
        </w:rPr>
        <w:t>24 октября 2024 года</w:t>
      </w:r>
      <w:r w:rsidRPr="000A6ED9">
        <w:rPr>
          <w:rFonts w:ascii="Times New Roman" w:hAnsi="Times New Roman"/>
          <w:bCs/>
          <w:spacing w:val="-5"/>
          <w:sz w:val="20"/>
          <w:szCs w:val="20"/>
        </w:rPr>
        <w:t xml:space="preserve">                                                                                 </w:t>
      </w:r>
      <w:r w:rsidRPr="000A6ED9">
        <w:rPr>
          <w:rFonts w:ascii="Times New Roman" w:hAnsi="Times New Roman"/>
          <w:bCs/>
          <w:sz w:val="20"/>
          <w:szCs w:val="20"/>
          <w:u w:val="single"/>
        </w:rPr>
        <w:t>№ 286/62</w:t>
      </w:r>
    </w:p>
    <w:p w:rsidR="000A6ED9" w:rsidRPr="000A6ED9" w:rsidRDefault="000A6ED9" w:rsidP="000A6ED9">
      <w:pPr>
        <w:shd w:val="clear" w:color="auto" w:fill="FFFFFF"/>
        <w:tabs>
          <w:tab w:val="left" w:pos="8856"/>
        </w:tabs>
        <w:jc w:val="center"/>
        <w:rPr>
          <w:rFonts w:ascii="Times New Roman" w:hAnsi="Times New Roman"/>
          <w:bCs/>
          <w:spacing w:val="-5"/>
          <w:sz w:val="20"/>
          <w:szCs w:val="20"/>
        </w:rPr>
      </w:pPr>
      <w:r w:rsidRPr="000A6ED9">
        <w:rPr>
          <w:rFonts w:ascii="Times New Roman" w:hAnsi="Times New Roman"/>
          <w:bCs/>
          <w:spacing w:val="-5"/>
          <w:sz w:val="20"/>
          <w:szCs w:val="20"/>
        </w:rPr>
        <w:t>с.  Мартюшево</w:t>
      </w:r>
    </w:p>
    <w:p w:rsidR="000A6ED9" w:rsidRPr="000A6ED9" w:rsidRDefault="000A6ED9" w:rsidP="000A6ED9">
      <w:pPr>
        <w:jc w:val="center"/>
        <w:rPr>
          <w:rFonts w:ascii="Times New Roman" w:hAnsi="Times New Roman"/>
          <w:sz w:val="20"/>
          <w:szCs w:val="20"/>
        </w:rPr>
      </w:pPr>
      <w:r w:rsidRPr="000A6ED9">
        <w:rPr>
          <w:rFonts w:ascii="Times New Roman" w:hAnsi="Times New Roman"/>
          <w:sz w:val="20"/>
          <w:szCs w:val="20"/>
        </w:rPr>
        <w:t>Об утверждении соглашений,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0A6ED9" w:rsidRPr="000A6ED9" w:rsidRDefault="000A6ED9" w:rsidP="000A6ED9">
      <w:pPr>
        <w:shd w:val="clear" w:color="auto" w:fill="FFFFFF"/>
        <w:ind w:firstLine="322"/>
        <w:jc w:val="center"/>
        <w:rPr>
          <w:rFonts w:ascii="Times New Roman" w:hAnsi="Times New Roman"/>
          <w:b/>
          <w:bCs/>
          <w:spacing w:val="-5"/>
          <w:sz w:val="20"/>
          <w:szCs w:val="20"/>
        </w:rPr>
      </w:pPr>
    </w:p>
    <w:p w:rsidR="000A6ED9" w:rsidRPr="00B41BF3" w:rsidRDefault="000A6ED9" w:rsidP="00B41BF3">
      <w:pPr>
        <w:shd w:val="clear" w:color="auto" w:fill="FFFFFF"/>
        <w:ind w:left="53" w:firstLine="696"/>
        <w:jc w:val="both"/>
        <w:rPr>
          <w:rFonts w:ascii="Times New Roman" w:hAnsi="Times New Roman"/>
          <w:b/>
          <w:bCs/>
          <w:sz w:val="20"/>
          <w:szCs w:val="20"/>
        </w:rPr>
      </w:pPr>
      <w:r w:rsidRPr="000A6ED9">
        <w:rPr>
          <w:rFonts w:ascii="Times New Roman" w:hAnsi="Times New Roman"/>
          <w:sz w:val="20"/>
          <w:szCs w:val="20"/>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Мартюшевского сельского поселения Тарского муниципального района </w:t>
      </w:r>
      <w:r w:rsidRPr="000A6ED9">
        <w:rPr>
          <w:rFonts w:ascii="Times New Roman" w:hAnsi="Times New Roman"/>
          <w:sz w:val="20"/>
          <w:szCs w:val="20"/>
        </w:rPr>
        <w:lastRenderedPageBreak/>
        <w:t xml:space="preserve">Омской области, Совет Мартюшевского сельского поселения Тарского муниципального района Омской области </w:t>
      </w:r>
      <w:r w:rsidR="00B41BF3">
        <w:rPr>
          <w:rFonts w:ascii="Times New Roman" w:hAnsi="Times New Roman"/>
          <w:b/>
          <w:bCs/>
          <w:sz w:val="20"/>
          <w:szCs w:val="20"/>
        </w:rPr>
        <w:t>решил:</w:t>
      </w:r>
    </w:p>
    <w:p w:rsidR="000A6ED9" w:rsidRPr="000A6ED9" w:rsidRDefault="000A6ED9" w:rsidP="000A6ED9">
      <w:pPr>
        <w:widowControl w:val="0"/>
        <w:numPr>
          <w:ilvl w:val="0"/>
          <w:numId w:val="19"/>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right="10" w:firstLine="720"/>
        <w:jc w:val="both"/>
        <w:rPr>
          <w:rFonts w:ascii="Times New Roman" w:hAnsi="Times New Roman"/>
          <w:sz w:val="20"/>
          <w:szCs w:val="20"/>
        </w:rPr>
      </w:pPr>
      <w:r w:rsidRPr="000A6ED9">
        <w:rPr>
          <w:rFonts w:ascii="Times New Roman" w:hAnsi="Times New Roman"/>
          <w:sz w:val="20"/>
          <w:szCs w:val="20"/>
        </w:rPr>
        <w:t xml:space="preserve">Утвердить Соглашение между Администрацией Мартюшевского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 по форме согласно </w:t>
      </w:r>
      <w:r w:rsidR="00B41BF3" w:rsidRPr="000A6ED9">
        <w:rPr>
          <w:rFonts w:ascii="Times New Roman" w:hAnsi="Times New Roman"/>
          <w:sz w:val="20"/>
          <w:szCs w:val="20"/>
        </w:rPr>
        <w:t>приложению,</w:t>
      </w:r>
      <w:r w:rsidRPr="000A6ED9">
        <w:rPr>
          <w:rFonts w:ascii="Times New Roman" w:hAnsi="Times New Roman"/>
          <w:sz w:val="20"/>
          <w:szCs w:val="20"/>
        </w:rPr>
        <w:t xml:space="preserve"> к настоящему решению.</w:t>
      </w:r>
    </w:p>
    <w:p w:rsidR="000A6ED9" w:rsidRPr="000A6ED9" w:rsidRDefault="000A6ED9" w:rsidP="000A6ED9">
      <w:pPr>
        <w:widowControl w:val="0"/>
        <w:numPr>
          <w:ilvl w:val="0"/>
          <w:numId w:val="19"/>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right="10" w:firstLine="720"/>
        <w:jc w:val="both"/>
        <w:rPr>
          <w:rFonts w:ascii="Times New Roman" w:hAnsi="Times New Roman"/>
          <w:sz w:val="20"/>
          <w:szCs w:val="20"/>
        </w:rPr>
      </w:pPr>
      <w:r w:rsidRPr="000A6ED9">
        <w:rPr>
          <w:rFonts w:ascii="Times New Roman" w:hAnsi="Times New Roman"/>
          <w:sz w:val="20"/>
          <w:szCs w:val="20"/>
        </w:rPr>
        <w:t>Опубликовать настоящее Решение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0A6ED9" w:rsidRPr="000A6ED9" w:rsidRDefault="000A6ED9" w:rsidP="000A6ED9">
      <w:pPr>
        <w:shd w:val="clear" w:color="auto" w:fill="FFFFFF"/>
        <w:tabs>
          <w:tab w:val="left" w:pos="720"/>
          <w:tab w:val="left" w:pos="1080"/>
          <w:tab w:val="left" w:pos="1260"/>
          <w:tab w:val="left" w:pos="1440"/>
        </w:tabs>
        <w:ind w:right="10"/>
        <w:jc w:val="both"/>
        <w:rPr>
          <w:rFonts w:ascii="Times New Roman" w:hAnsi="Times New Roman"/>
          <w:sz w:val="20"/>
          <w:szCs w:val="20"/>
        </w:rPr>
      </w:pPr>
    </w:p>
    <w:p w:rsidR="000A6ED9" w:rsidRPr="000A6ED9" w:rsidRDefault="000A6ED9" w:rsidP="00B41BF3">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r w:rsidRPr="000A6ED9">
        <w:rPr>
          <w:rFonts w:ascii="Times New Roman" w:hAnsi="Times New Roman"/>
          <w:sz w:val="20"/>
          <w:szCs w:val="20"/>
        </w:rPr>
        <w:t xml:space="preserve">Председатель Совета </w:t>
      </w:r>
    </w:p>
    <w:p w:rsidR="000A6ED9" w:rsidRPr="000A6ED9" w:rsidRDefault="000A6ED9" w:rsidP="00B41BF3">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r w:rsidRPr="000A6ED9">
        <w:rPr>
          <w:rFonts w:ascii="Times New Roman" w:hAnsi="Times New Roman"/>
          <w:sz w:val="20"/>
          <w:szCs w:val="20"/>
        </w:rPr>
        <w:t xml:space="preserve">Мартюшевского сельского поселения                                      О.В. Краснова </w:t>
      </w:r>
    </w:p>
    <w:p w:rsidR="000A6ED9" w:rsidRPr="000A6ED9" w:rsidRDefault="00B41BF3" w:rsidP="00B41BF3">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0A6ED9" w:rsidRPr="000A6ED9" w:rsidRDefault="000A6ED9" w:rsidP="00B41BF3">
      <w:pPr>
        <w:shd w:val="clear" w:color="auto" w:fill="FFFFFF"/>
        <w:spacing w:after="0"/>
        <w:ind w:left="14"/>
        <w:rPr>
          <w:rFonts w:ascii="Times New Roman" w:hAnsi="Times New Roman"/>
          <w:sz w:val="20"/>
          <w:szCs w:val="20"/>
        </w:rPr>
      </w:pPr>
      <w:r w:rsidRPr="000A6ED9">
        <w:rPr>
          <w:rFonts w:ascii="Times New Roman" w:hAnsi="Times New Roman"/>
          <w:sz w:val="20"/>
          <w:szCs w:val="20"/>
        </w:rPr>
        <w:t xml:space="preserve">И.о Главы Мартюшевского </w:t>
      </w:r>
    </w:p>
    <w:p w:rsidR="000A6ED9" w:rsidRPr="000A6ED9" w:rsidRDefault="000A6ED9" w:rsidP="00B41BF3">
      <w:pPr>
        <w:shd w:val="clear" w:color="auto" w:fill="FFFFFF"/>
        <w:spacing w:after="0"/>
        <w:ind w:left="14"/>
        <w:rPr>
          <w:rFonts w:ascii="Times New Roman" w:hAnsi="Times New Roman"/>
          <w:sz w:val="20"/>
          <w:szCs w:val="20"/>
        </w:rPr>
      </w:pPr>
      <w:r w:rsidRPr="000A6ED9">
        <w:rPr>
          <w:rFonts w:ascii="Times New Roman" w:hAnsi="Times New Roman"/>
          <w:sz w:val="20"/>
          <w:szCs w:val="20"/>
        </w:rPr>
        <w:t>сельского поселения                                                                 Е.В. Малышкина</w:t>
      </w:r>
    </w:p>
    <w:p w:rsidR="000A6ED9" w:rsidRPr="000A6ED9" w:rsidRDefault="000A6ED9" w:rsidP="00B41BF3">
      <w:pPr>
        <w:shd w:val="clear" w:color="auto" w:fill="FFFFFF"/>
        <w:rPr>
          <w:rFonts w:ascii="Times New Roman" w:hAnsi="Times New Roman"/>
          <w:sz w:val="20"/>
          <w:szCs w:val="20"/>
        </w:rPr>
      </w:pPr>
    </w:p>
    <w:p w:rsidR="000A6ED9" w:rsidRPr="000A6ED9" w:rsidRDefault="000A6ED9" w:rsidP="00B41BF3">
      <w:pPr>
        <w:shd w:val="clear" w:color="auto" w:fill="FFFFFF"/>
        <w:spacing w:after="0"/>
        <w:ind w:left="14"/>
        <w:jc w:val="right"/>
        <w:rPr>
          <w:rFonts w:ascii="Times New Roman" w:hAnsi="Times New Roman"/>
          <w:sz w:val="20"/>
          <w:szCs w:val="20"/>
        </w:rPr>
      </w:pPr>
      <w:r w:rsidRPr="000A6ED9">
        <w:rPr>
          <w:rFonts w:ascii="Times New Roman" w:hAnsi="Times New Roman"/>
          <w:sz w:val="20"/>
          <w:szCs w:val="20"/>
        </w:rPr>
        <w:t>Приложение</w:t>
      </w:r>
    </w:p>
    <w:p w:rsidR="000A6ED9" w:rsidRPr="000A6ED9" w:rsidRDefault="000A6ED9" w:rsidP="00B41BF3">
      <w:pPr>
        <w:shd w:val="clear" w:color="auto" w:fill="FFFFFF"/>
        <w:spacing w:after="0"/>
        <w:ind w:left="14"/>
        <w:jc w:val="right"/>
        <w:rPr>
          <w:rFonts w:ascii="Times New Roman" w:hAnsi="Times New Roman"/>
          <w:sz w:val="20"/>
          <w:szCs w:val="20"/>
        </w:rPr>
      </w:pPr>
      <w:r w:rsidRPr="000A6ED9">
        <w:rPr>
          <w:rFonts w:ascii="Times New Roman" w:hAnsi="Times New Roman"/>
          <w:sz w:val="20"/>
          <w:szCs w:val="20"/>
        </w:rPr>
        <w:t>УТВЕРЖДЕНО</w:t>
      </w:r>
    </w:p>
    <w:p w:rsidR="000A6ED9" w:rsidRPr="000A6ED9" w:rsidRDefault="000A6ED9" w:rsidP="00B41BF3">
      <w:pPr>
        <w:shd w:val="clear" w:color="auto" w:fill="FFFFFF"/>
        <w:spacing w:after="0"/>
        <w:ind w:left="14"/>
        <w:jc w:val="right"/>
        <w:rPr>
          <w:rFonts w:ascii="Times New Roman" w:hAnsi="Times New Roman"/>
          <w:sz w:val="20"/>
          <w:szCs w:val="20"/>
        </w:rPr>
      </w:pPr>
      <w:r w:rsidRPr="000A6ED9">
        <w:rPr>
          <w:rFonts w:ascii="Times New Roman" w:hAnsi="Times New Roman"/>
          <w:sz w:val="20"/>
          <w:szCs w:val="20"/>
        </w:rPr>
        <w:t>к решению Совета Мартюшевского</w:t>
      </w:r>
    </w:p>
    <w:p w:rsidR="000A6ED9" w:rsidRPr="000A6ED9" w:rsidRDefault="000A6ED9" w:rsidP="00B41BF3">
      <w:pPr>
        <w:shd w:val="clear" w:color="auto" w:fill="FFFFFF"/>
        <w:spacing w:after="0"/>
        <w:ind w:left="14"/>
        <w:jc w:val="right"/>
        <w:rPr>
          <w:rFonts w:ascii="Times New Roman" w:hAnsi="Times New Roman"/>
          <w:sz w:val="20"/>
          <w:szCs w:val="20"/>
        </w:rPr>
      </w:pPr>
      <w:r w:rsidRPr="000A6ED9">
        <w:rPr>
          <w:rFonts w:ascii="Times New Roman" w:hAnsi="Times New Roman"/>
          <w:sz w:val="20"/>
          <w:szCs w:val="20"/>
        </w:rPr>
        <w:t xml:space="preserve"> сельского поселения</w:t>
      </w:r>
    </w:p>
    <w:p w:rsidR="000A6ED9" w:rsidRPr="00B41BF3" w:rsidRDefault="00B41BF3" w:rsidP="00B41BF3">
      <w:pPr>
        <w:shd w:val="clear" w:color="auto" w:fill="FFFFFF"/>
        <w:spacing w:after="0"/>
        <w:ind w:left="14"/>
        <w:jc w:val="right"/>
        <w:rPr>
          <w:rFonts w:ascii="Times New Roman" w:hAnsi="Times New Roman"/>
          <w:sz w:val="20"/>
          <w:szCs w:val="20"/>
        </w:rPr>
      </w:pPr>
      <w:r>
        <w:rPr>
          <w:rFonts w:ascii="Times New Roman" w:hAnsi="Times New Roman"/>
          <w:sz w:val="20"/>
          <w:szCs w:val="20"/>
        </w:rPr>
        <w:t>№ 286/62 от 24.10.2024</w:t>
      </w:r>
    </w:p>
    <w:p w:rsidR="000A6ED9" w:rsidRPr="000A6ED9" w:rsidRDefault="000A6ED9" w:rsidP="000A6ED9">
      <w:pPr>
        <w:jc w:val="center"/>
        <w:rPr>
          <w:rFonts w:ascii="Times New Roman" w:hAnsi="Times New Roman"/>
          <w:b/>
          <w:sz w:val="20"/>
          <w:szCs w:val="20"/>
        </w:rPr>
      </w:pPr>
      <w:r w:rsidRPr="000A6ED9">
        <w:rPr>
          <w:rFonts w:ascii="Times New Roman" w:hAnsi="Times New Roman"/>
          <w:b/>
          <w:sz w:val="20"/>
          <w:szCs w:val="20"/>
        </w:rPr>
        <w:t>Соглашение</w:t>
      </w:r>
    </w:p>
    <w:p w:rsidR="000A6ED9" w:rsidRPr="00B41BF3" w:rsidRDefault="000A6ED9" w:rsidP="00B41BF3">
      <w:pPr>
        <w:jc w:val="center"/>
        <w:rPr>
          <w:rFonts w:ascii="Times New Roman" w:hAnsi="Times New Roman"/>
          <w:b/>
          <w:sz w:val="20"/>
          <w:szCs w:val="20"/>
        </w:rPr>
      </w:pPr>
      <w:r w:rsidRPr="000A6ED9">
        <w:rPr>
          <w:rFonts w:ascii="Times New Roman" w:hAnsi="Times New Roman"/>
          <w:b/>
          <w:sz w:val="20"/>
          <w:szCs w:val="20"/>
        </w:rPr>
        <w:t>между Администрацией Мартюшевского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w:t>
      </w:r>
      <w:r w:rsidR="00B41BF3">
        <w:rPr>
          <w:rFonts w:ascii="Times New Roman" w:hAnsi="Times New Roman"/>
          <w:b/>
          <w:sz w:val="20"/>
          <w:szCs w:val="20"/>
        </w:rPr>
        <w:t>ии исполнения бюджета поселения</w:t>
      </w:r>
    </w:p>
    <w:p w:rsidR="000A6ED9" w:rsidRPr="000A6ED9" w:rsidRDefault="000A6ED9" w:rsidP="00B41BF3">
      <w:pPr>
        <w:ind w:firstLine="708"/>
        <w:jc w:val="both"/>
        <w:rPr>
          <w:rFonts w:ascii="Times New Roman" w:hAnsi="Times New Roman"/>
          <w:sz w:val="20"/>
          <w:szCs w:val="20"/>
        </w:rPr>
      </w:pPr>
      <w:r w:rsidRPr="000A6ED9">
        <w:rPr>
          <w:rFonts w:ascii="Times New Roman" w:hAnsi="Times New Roman"/>
          <w:sz w:val="20"/>
          <w:szCs w:val="20"/>
        </w:rPr>
        <w:t>г. Тара, Омская область</w:t>
      </w:r>
      <w:r w:rsidRPr="000A6ED9">
        <w:rPr>
          <w:rFonts w:ascii="Times New Roman" w:hAnsi="Times New Roman"/>
          <w:sz w:val="20"/>
          <w:szCs w:val="20"/>
        </w:rPr>
        <w:tab/>
      </w:r>
      <w:r w:rsidRPr="000A6ED9">
        <w:rPr>
          <w:rFonts w:ascii="Times New Roman" w:hAnsi="Times New Roman"/>
          <w:sz w:val="20"/>
          <w:szCs w:val="20"/>
        </w:rPr>
        <w:tab/>
      </w:r>
      <w:r w:rsidRPr="000A6ED9">
        <w:rPr>
          <w:rFonts w:ascii="Times New Roman" w:hAnsi="Times New Roman"/>
          <w:sz w:val="20"/>
          <w:szCs w:val="20"/>
        </w:rPr>
        <w:tab/>
        <w:t xml:space="preserve">       </w:t>
      </w:r>
      <w:r w:rsidR="00B41BF3">
        <w:rPr>
          <w:rFonts w:ascii="Times New Roman" w:hAnsi="Times New Roman"/>
          <w:sz w:val="20"/>
          <w:szCs w:val="20"/>
        </w:rPr>
        <w:t xml:space="preserve">     </w:t>
      </w:r>
      <w:r w:rsidR="00B41BF3">
        <w:rPr>
          <w:rFonts w:ascii="Times New Roman" w:hAnsi="Times New Roman"/>
          <w:sz w:val="20"/>
          <w:szCs w:val="20"/>
        </w:rPr>
        <w:tab/>
        <w:t>«__» ___________2024 года</w:t>
      </w:r>
    </w:p>
    <w:p w:rsidR="000A6ED9" w:rsidRPr="000A6ED9" w:rsidRDefault="000A6ED9" w:rsidP="000A6ED9">
      <w:pPr>
        <w:ind w:firstLine="720"/>
        <w:jc w:val="both"/>
        <w:rPr>
          <w:rFonts w:ascii="Times New Roman" w:hAnsi="Times New Roman"/>
          <w:sz w:val="20"/>
          <w:szCs w:val="20"/>
        </w:rPr>
      </w:pPr>
      <w:r w:rsidRPr="000A6ED9">
        <w:rPr>
          <w:rFonts w:ascii="Times New Roman" w:hAnsi="Times New Roman"/>
          <w:sz w:val="20"/>
          <w:szCs w:val="20"/>
        </w:rPr>
        <w:t xml:space="preserve">В соответствии </w:t>
      </w:r>
      <w:r w:rsidR="00B41BF3" w:rsidRPr="000A6ED9">
        <w:rPr>
          <w:rFonts w:ascii="Times New Roman" w:hAnsi="Times New Roman"/>
          <w:sz w:val="20"/>
          <w:szCs w:val="20"/>
        </w:rPr>
        <w:t>с абзацем</w:t>
      </w:r>
      <w:r w:rsidRPr="000A6ED9">
        <w:rPr>
          <w:rFonts w:ascii="Times New Roman" w:hAnsi="Times New Roman"/>
          <w:sz w:val="20"/>
          <w:szCs w:val="20"/>
        </w:rPr>
        <w:t xml:space="preserve">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0A6ED9" w:rsidRPr="000A6ED9" w:rsidRDefault="000A6ED9" w:rsidP="000A6ED9">
      <w:pPr>
        <w:ind w:firstLine="720"/>
        <w:jc w:val="both"/>
        <w:rPr>
          <w:rFonts w:ascii="Times New Roman" w:hAnsi="Times New Roman"/>
          <w:sz w:val="20"/>
          <w:szCs w:val="20"/>
        </w:rPr>
      </w:pPr>
      <w:r w:rsidRPr="000A6ED9">
        <w:rPr>
          <w:rFonts w:ascii="Times New Roman" w:hAnsi="Times New Roman"/>
          <w:sz w:val="20"/>
          <w:szCs w:val="20"/>
        </w:rPr>
        <w:t>Администрация Мартюшевского сельского поселения Тарского муниципального района Омской области (далее – Поселение) в лице Исполняющего обязанности Главы Мартюшевского сельского поселения Малышкиной Елизаветы Владимировны, действующего в соответствии со своими полномочиями и на основании Устава сельского поселения, с одной стороны, и</w:t>
      </w:r>
    </w:p>
    <w:p w:rsidR="000A6ED9" w:rsidRPr="000A6ED9" w:rsidRDefault="000A6ED9" w:rsidP="00B41BF3">
      <w:pPr>
        <w:ind w:firstLine="720"/>
        <w:jc w:val="both"/>
        <w:rPr>
          <w:rFonts w:ascii="Times New Roman" w:hAnsi="Times New Roman"/>
          <w:sz w:val="20"/>
          <w:szCs w:val="20"/>
        </w:rPr>
      </w:pPr>
      <w:r w:rsidRPr="000A6ED9">
        <w:rPr>
          <w:rFonts w:ascii="Times New Roman" w:hAnsi="Times New Roman"/>
          <w:sz w:val="20"/>
          <w:szCs w:val="20"/>
        </w:rPr>
        <w:lastRenderedPageBreak/>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w:t>
      </w:r>
      <w:r w:rsidR="00B41BF3">
        <w:rPr>
          <w:rFonts w:ascii="Times New Roman" w:hAnsi="Times New Roman"/>
          <w:sz w:val="20"/>
          <w:szCs w:val="20"/>
        </w:rPr>
        <w:t xml:space="preserve">– Соглашение) о нижеследующем: </w:t>
      </w:r>
    </w:p>
    <w:p w:rsidR="000A6ED9" w:rsidRDefault="000A6ED9" w:rsidP="00B41BF3">
      <w:pPr>
        <w:pStyle w:val="af3"/>
        <w:widowControl w:val="0"/>
        <w:numPr>
          <w:ilvl w:val="0"/>
          <w:numId w:val="36"/>
        </w:numPr>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Предмет Соглашения</w:t>
      </w:r>
    </w:p>
    <w:p w:rsidR="00B41BF3" w:rsidRPr="00B41BF3" w:rsidRDefault="00B41BF3" w:rsidP="00B41BF3">
      <w:pPr>
        <w:pStyle w:val="af3"/>
        <w:widowControl w:val="0"/>
        <w:autoSpaceDE w:val="0"/>
        <w:autoSpaceDN w:val="0"/>
        <w:adjustRightInd w:val="0"/>
        <w:spacing w:after="0" w:line="240" w:lineRule="auto"/>
        <w:contextualSpacing/>
        <w:rPr>
          <w:rFonts w:ascii="Times New Roman" w:hAnsi="Times New Roman" w:cs="Times New Roman"/>
          <w:b/>
          <w:sz w:val="20"/>
          <w:szCs w:val="20"/>
        </w:rPr>
      </w:pPr>
    </w:p>
    <w:p w:rsidR="000A6ED9" w:rsidRPr="000A6ED9" w:rsidRDefault="000A6ED9" w:rsidP="00B41BF3">
      <w:pPr>
        <w:ind w:firstLine="540"/>
        <w:jc w:val="both"/>
        <w:rPr>
          <w:rFonts w:ascii="Times New Roman" w:hAnsi="Times New Roman"/>
          <w:sz w:val="20"/>
          <w:szCs w:val="20"/>
        </w:rPr>
      </w:pPr>
      <w:r w:rsidRPr="000A6ED9">
        <w:rPr>
          <w:rFonts w:ascii="Times New Roman" w:hAnsi="Times New Roman"/>
          <w:sz w:val="20"/>
          <w:szCs w:val="20"/>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w:t>
      </w:r>
      <w:r w:rsidR="00B41BF3">
        <w:rPr>
          <w:rFonts w:ascii="Times New Roman" w:hAnsi="Times New Roman"/>
          <w:sz w:val="20"/>
          <w:szCs w:val="20"/>
        </w:rPr>
        <w:t xml:space="preserve"> Соглашением, а именно в </w:t>
      </w:r>
      <w:proofErr w:type="spellStart"/>
      <w:r w:rsidR="00B41BF3">
        <w:rPr>
          <w:rFonts w:ascii="Times New Roman" w:hAnsi="Times New Roman"/>
          <w:sz w:val="20"/>
          <w:szCs w:val="20"/>
        </w:rPr>
        <w:t>части:</w:t>
      </w:r>
      <w:r w:rsidRPr="000A6ED9">
        <w:rPr>
          <w:rFonts w:ascii="Times New Roman" w:hAnsi="Times New Roman"/>
          <w:sz w:val="20"/>
          <w:szCs w:val="20"/>
        </w:rPr>
        <w:t>составление</w:t>
      </w:r>
      <w:proofErr w:type="spellEnd"/>
      <w:r w:rsidRPr="000A6ED9">
        <w:rPr>
          <w:rFonts w:ascii="Times New Roman" w:hAnsi="Times New Roman"/>
          <w:sz w:val="20"/>
          <w:szCs w:val="20"/>
        </w:rPr>
        <w:t xml:space="preserve"> проекта бюджета и организация исполнения бюджета поселения.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1.2. Району, в рамках составления проекта бюджета Поселения и организации исполнения бюджета Поселения, переданы для осуществления следующие полномочия (правомочия) Поселения (функции):</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iCs/>
          <w:sz w:val="20"/>
          <w:szCs w:val="20"/>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0A6ED9" w:rsidRPr="000A6ED9" w:rsidRDefault="000A6ED9" w:rsidP="00B41BF3">
      <w:pPr>
        <w:spacing w:after="0"/>
        <w:ind w:firstLine="708"/>
        <w:jc w:val="both"/>
        <w:rPr>
          <w:rFonts w:ascii="Times New Roman" w:hAnsi="Times New Roman"/>
          <w:iCs/>
          <w:sz w:val="20"/>
          <w:szCs w:val="20"/>
        </w:rPr>
      </w:pPr>
      <w:r w:rsidRPr="000A6ED9">
        <w:rPr>
          <w:rFonts w:ascii="Times New Roman" w:hAnsi="Times New Roman"/>
          <w:iCs/>
          <w:sz w:val="20"/>
          <w:szCs w:val="20"/>
        </w:rPr>
        <w:t>1.2.2. составление проекта бюджета поселения (проекта изменений в принятый бюджет поселения);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iCs/>
          <w:sz w:val="20"/>
          <w:szCs w:val="20"/>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0A6ED9" w:rsidRPr="000A6ED9" w:rsidRDefault="000A6ED9" w:rsidP="00B41BF3">
      <w:pPr>
        <w:spacing w:after="0"/>
        <w:ind w:firstLine="708"/>
        <w:jc w:val="both"/>
        <w:rPr>
          <w:rFonts w:ascii="Times New Roman" w:hAnsi="Times New Roman"/>
          <w:iCs/>
          <w:sz w:val="20"/>
          <w:szCs w:val="20"/>
        </w:rPr>
      </w:pPr>
      <w:r w:rsidRPr="000A6ED9">
        <w:rPr>
          <w:rFonts w:ascii="Times New Roman" w:hAnsi="Times New Roman"/>
          <w:iCs/>
          <w:sz w:val="20"/>
          <w:szCs w:val="20"/>
        </w:rPr>
        <w:t xml:space="preserve">1.2.4. </w:t>
      </w:r>
      <w:r w:rsidRPr="000A6ED9">
        <w:rPr>
          <w:rFonts w:ascii="Times New Roman" w:hAnsi="Times New Roman"/>
          <w:sz w:val="20"/>
          <w:szCs w:val="20"/>
        </w:rPr>
        <w:t>составление 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0A6ED9">
        <w:rPr>
          <w:rFonts w:ascii="Times New Roman" w:hAnsi="Times New Roman"/>
          <w:iCs/>
          <w:sz w:val="20"/>
          <w:szCs w:val="20"/>
        </w:rPr>
        <w:t>;</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iCs/>
          <w:sz w:val="20"/>
          <w:szCs w:val="20"/>
        </w:rPr>
        <w:t xml:space="preserve">1.2.5. </w:t>
      </w:r>
      <w:r w:rsidRPr="000A6ED9">
        <w:rPr>
          <w:rFonts w:ascii="Times New Roman" w:hAnsi="Times New Roman"/>
          <w:sz w:val="20"/>
          <w:szCs w:val="20"/>
        </w:rPr>
        <w:t>ведение сводной бюджетной росписи по расходам и по источникам финансирования дефицита;</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iCs/>
          <w:sz w:val="20"/>
          <w:szCs w:val="20"/>
        </w:rPr>
        <w:t>1.2.</w:t>
      </w:r>
      <w:r w:rsidR="00B41BF3" w:rsidRPr="000A6ED9">
        <w:rPr>
          <w:rFonts w:ascii="Times New Roman" w:hAnsi="Times New Roman"/>
          <w:iCs/>
          <w:sz w:val="20"/>
          <w:szCs w:val="20"/>
        </w:rPr>
        <w:t>7.</w:t>
      </w:r>
      <w:r w:rsidR="00B41BF3" w:rsidRPr="000A6ED9">
        <w:rPr>
          <w:rFonts w:ascii="Times New Roman" w:hAnsi="Times New Roman"/>
          <w:sz w:val="20"/>
          <w:szCs w:val="20"/>
        </w:rPr>
        <w:t xml:space="preserve"> ведение</w:t>
      </w:r>
      <w:r w:rsidRPr="000A6ED9">
        <w:rPr>
          <w:rFonts w:ascii="Times New Roman" w:hAnsi="Times New Roman"/>
          <w:sz w:val="20"/>
          <w:szCs w:val="20"/>
        </w:rPr>
        <w:t xml:space="preserve"> кассового плана по доходам, расходам и источникам финансирования дефицита бюджета сельского поселения;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iCs/>
          <w:sz w:val="20"/>
          <w:szCs w:val="20"/>
        </w:rPr>
        <w:t xml:space="preserve">1.2.8. </w:t>
      </w:r>
      <w:r w:rsidRPr="000A6ED9">
        <w:rPr>
          <w:rFonts w:ascii="Times New Roman" w:hAnsi="Times New Roman"/>
          <w:sz w:val="20"/>
          <w:szCs w:val="20"/>
        </w:rPr>
        <w:t>формирование и ведение реестра источников доходов бюджета в «ГИС ЕСУБП»;</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 xml:space="preserve">1.2.9. </w:t>
      </w:r>
      <w:r w:rsidRPr="000A6ED9">
        <w:rPr>
          <w:rFonts w:ascii="Times New Roman" w:hAnsi="Times New Roman"/>
          <w:iCs/>
          <w:sz w:val="20"/>
          <w:szCs w:val="20"/>
        </w:rPr>
        <w:t>составление и ведение реестра расходных обязательств поселения;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1.2.10. управление муниципальным долгом поселения;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1.2.11. составление проекта отчёта об исполнении бюджета поселения;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1.2.12.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lastRenderedPageBreak/>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0A6ED9" w:rsidRPr="000A6ED9" w:rsidRDefault="000A6ED9" w:rsidP="00B41BF3">
      <w:pPr>
        <w:spacing w:after="0"/>
        <w:ind w:firstLine="540"/>
        <w:jc w:val="both"/>
        <w:rPr>
          <w:rFonts w:ascii="Times New Roman" w:hAnsi="Times New Roman"/>
          <w:sz w:val="20"/>
          <w:szCs w:val="20"/>
        </w:rPr>
      </w:pPr>
    </w:p>
    <w:p w:rsidR="000A6ED9" w:rsidRPr="000A6ED9" w:rsidRDefault="000A6ED9" w:rsidP="00B41BF3">
      <w:pPr>
        <w:pStyle w:val="af3"/>
        <w:widowControl w:val="0"/>
        <w:numPr>
          <w:ilvl w:val="0"/>
          <w:numId w:val="36"/>
        </w:numPr>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Финансовое, материально-техническое обеспечение предмета Соглашения</w:t>
      </w:r>
    </w:p>
    <w:p w:rsidR="000A6ED9" w:rsidRPr="000A6ED9" w:rsidRDefault="000A6ED9" w:rsidP="00B41BF3">
      <w:pPr>
        <w:pStyle w:val="af3"/>
        <w:spacing w:after="0"/>
        <w:rPr>
          <w:rFonts w:ascii="Times New Roman" w:hAnsi="Times New Roman" w:cs="Times New Roman"/>
          <w:b/>
          <w:sz w:val="20"/>
          <w:szCs w:val="20"/>
        </w:rPr>
      </w:pP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0A6ED9" w:rsidRPr="000A6ED9" w:rsidRDefault="000A6ED9" w:rsidP="00B41BF3">
      <w:pPr>
        <w:spacing w:after="0"/>
        <w:ind w:firstLine="720"/>
        <w:jc w:val="both"/>
        <w:rPr>
          <w:rFonts w:ascii="Times New Roman" w:hAnsi="Times New Roman"/>
          <w:sz w:val="20"/>
          <w:szCs w:val="20"/>
        </w:rPr>
      </w:pPr>
      <w:r w:rsidRPr="000A6ED9">
        <w:rPr>
          <w:rFonts w:ascii="Times New Roman" w:hAnsi="Times New Roman"/>
          <w:sz w:val="20"/>
          <w:szCs w:val="20"/>
        </w:rPr>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0A6ED9" w:rsidRPr="000A6ED9" w:rsidRDefault="000A6ED9" w:rsidP="00B41BF3">
      <w:pPr>
        <w:shd w:val="clear" w:color="auto" w:fill="FFFFFF"/>
        <w:tabs>
          <w:tab w:val="left" w:pos="1066"/>
        </w:tabs>
        <w:spacing w:after="0" w:line="274" w:lineRule="exact"/>
        <w:ind w:left="24" w:right="10" w:firstLine="706"/>
        <w:jc w:val="both"/>
        <w:rPr>
          <w:rFonts w:ascii="Times New Roman" w:hAnsi="Times New Roman"/>
          <w:sz w:val="20"/>
          <w:szCs w:val="20"/>
        </w:rPr>
      </w:pPr>
      <w:r w:rsidRPr="000A6ED9">
        <w:rPr>
          <w:rFonts w:ascii="Times New Roman" w:hAnsi="Times New Roman"/>
          <w:spacing w:val="-9"/>
          <w:sz w:val="20"/>
          <w:szCs w:val="20"/>
        </w:rPr>
        <w:t>2.3.  Иные м</w:t>
      </w:r>
      <w:r w:rsidRPr="000A6ED9">
        <w:rPr>
          <w:rFonts w:ascii="Times New Roman" w:hAnsi="Times New Roman"/>
          <w:sz w:val="20"/>
          <w:szCs w:val="20"/>
        </w:rPr>
        <w:t xml:space="preserve">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w:t>
      </w:r>
      <w:r w:rsidR="00B41BF3" w:rsidRPr="000A6ED9">
        <w:rPr>
          <w:rFonts w:ascii="Times New Roman" w:hAnsi="Times New Roman"/>
          <w:sz w:val="20"/>
          <w:szCs w:val="20"/>
        </w:rPr>
        <w:t>соглашению, в</w:t>
      </w:r>
      <w:r w:rsidRPr="000A6ED9">
        <w:rPr>
          <w:rFonts w:ascii="Times New Roman" w:hAnsi="Times New Roman"/>
          <w:sz w:val="20"/>
          <w:szCs w:val="20"/>
        </w:rPr>
        <w:t xml:space="preserve"> размере 58 663,00 (пятьдесят восемь тысяч шестьсот шестьдесят три) рубля 00 копеек.</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A6ED9" w:rsidRPr="000A6ED9" w:rsidRDefault="000A6ED9" w:rsidP="00B41BF3">
      <w:pPr>
        <w:spacing w:after="0"/>
        <w:jc w:val="center"/>
        <w:rPr>
          <w:rFonts w:ascii="Times New Roman" w:hAnsi="Times New Roman"/>
          <w:sz w:val="20"/>
          <w:szCs w:val="20"/>
        </w:rPr>
      </w:pPr>
    </w:p>
    <w:p w:rsidR="000A6ED9" w:rsidRPr="000A6ED9" w:rsidRDefault="000A6ED9" w:rsidP="00B41BF3">
      <w:pPr>
        <w:pStyle w:val="af3"/>
        <w:widowControl w:val="0"/>
        <w:numPr>
          <w:ilvl w:val="0"/>
          <w:numId w:val="36"/>
        </w:numPr>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 xml:space="preserve">Порядок определения ежегодного объёма иных межбюджетных трансфертов, необходимых для осуществления передаваемых полномочий </w:t>
      </w:r>
    </w:p>
    <w:p w:rsidR="000A6ED9" w:rsidRPr="000A6ED9" w:rsidRDefault="000A6ED9" w:rsidP="00B41BF3">
      <w:pPr>
        <w:pStyle w:val="af3"/>
        <w:spacing w:after="0"/>
        <w:rPr>
          <w:rFonts w:ascii="Times New Roman" w:hAnsi="Times New Roman" w:cs="Times New Roman"/>
          <w:b/>
          <w:sz w:val="20"/>
          <w:szCs w:val="20"/>
        </w:rPr>
      </w:pPr>
    </w:p>
    <w:p w:rsidR="000A6ED9" w:rsidRPr="000A6ED9" w:rsidRDefault="000A6ED9" w:rsidP="00B41BF3">
      <w:pPr>
        <w:tabs>
          <w:tab w:val="left" w:pos="2268"/>
        </w:tabs>
        <w:spacing w:after="0"/>
        <w:ind w:firstLine="720"/>
        <w:jc w:val="both"/>
        <w:rPr>
          <w:rFonts w:ascii="Times New Roman" w:hAnsi="Times New Roman"/>
          <w:sz w:val="20"/>
          <w:szCs w:val="20"/>
        </w:rPr>
      </w:pPr>
      <w:r w:rsidRPr="000A6ED9">
        <w:rPr>
          <w:rFonts w:ascii="Times New Roman" w:hAnsi="Times New Roman"/>
          <w:sz w:val="20"/>
          <w:szCs w:val="20"/>
        </w:rPr>
        <w:t xml:space="preserve">3.1. Размер ежегодного объёма </w:t>
      </w:r>
      <w:r w:rsidR="00B41BF3" w:rsidRPr="000A6ED9">
        <w:rPr>
          <w:rFonts w:ascii="Times New Roman" w:hAnsi="Times New Roman"/>
          <w:sz w:val="20"/>
          <w:szCs w:val="20"/>
        </w:rPr>
        <w:t>иного межбюджетного трансферта,</w:t>
      </w:r>
      <w:r w:rsidRPr="000A6ED9">
        <w:rPr>
          <w:rFonts w:ascii="Times New Roman" w:hAnsi="Times New Roman"/>
          <w:sz w:val="20"/>
          <w:szCs w:val="20"/>
        </w:rPr>
        <w:t xml:space="preserve"> предоставляемого из бюджета сельского поселения в бюджет </w:t>
      </w:r>
      <w:r w:rsidR="00B41BF3" w:rsidRPr="000A6ED9">
        <w:rPr>
          <w:rFonts w:ascii="Times New Roman" w:hAnsi="Times New Roman"/>
          <w:sz w:val="20"/>
          <w:szCs w:val="20"/>
        </w:rPr>
        <w:t>муниципального района,</w:t>
      </w:r>
      <w:r w:rsidRPr="000A6ED9">
        <w:rPr>
          <w:rFonts w:ascii="Times New Roman" w:hAnsi="Times New Roman"/>
          <w:sz w:val="20"/>
          <w:szCs w:val="20"/>
        </w:rPr>
        <w:t xml:space="preserve"> рассчитывается на каждый финансовый год действия Соглашения в соответствии с Приложением № 1 к настоящему Соглашению.</w:t>
      </w:r>
    </w:p>
    <w:p w:rsidR="000A6ED9" w:rsidRPr="000A6ED9" w:rsidRDefault="000A6ED9" w:rsidP="00B41BF3">
      <w:pPr>
        <w:spacing w:after="0"/>
        <w:ind w:firstLine="720"/>
        <w:jc w:val="both"/>
        <w:rPr>
          <w:rFonts w:ascii="Times New Roman" w:hAnsi="Times New Roman"/>
          <w:sz w:val="20"/>
          <w:szCs w:val="20"/>
        </w:rPr>
      </w:pPr>
      <w:r w:rsidRPr="000A6ED9">
        <w:rPr>
          <w:rFonts w:ascii="Times New Roman" w:hAnsi="Times New Roman"/>
          <w:sz w:val="20"/>
          <w:szCs w:val="20"/>
        </w:rPr>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0A6ED9" w:rsidRPr="000A6ED9" w:rsidRDefault="000A6ED9" w:rsidP="00B41BF3">
      <w:pPr>
        <w:spacing w:after="0"/>
        <w:jc w:val="center"/>
        <w:rPr>
          <w:rFonts w:ascii="Times New Roman" w:hAnsi="Times New Roman"/>
          <w:sz w:val="20"/>
          <w:szCs w:val="20"/>
        </w:rPr>
      </w:pPr>
    </w:p>
    <w:p w:rsidR="000A6ED9" w:rsidRPr="00B41BF3" w:rsidRDefault="000A6ED9" w:rsidP="00B41BF3">
      <w:pPr>
        <w:pStyle w:val="af3"/>
        <w:widowControl w:val="0"/>
        <w:numPr>
          <w:ilvl w:val="0"/>
          <w:numId w:val="36"/>
        </w:numPr>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Обязательства Сторон</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lastRenderedPageBreak/>
        <w:tab/>
        <w:t>4.1. В целях реализации настоящего Соглашения Стороны принимают на себя следующие обязательства:</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4.1.1. Поселение обязуется: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 xml:space="preserve">предоставлять для составления проекта бюджета поселения основные направления бюджетной и налоговой политики </w:t>
      </w:r>
      <w:r w:rsidR="00B41BF3" w:rsidRPr="000A6ED9">
        <w:rPr>
          <w:rFonts w:ascii="Times New Roman" w:hAnsi="Times New Roman"/>
          <w:sz w:val="20"/>
          <w:szCs w:val="20"/>
        </w:rPr>
        <w:t>поселения, прогноз</w:t>
      </w:r>
      <w:r w:rsidRPr="000A6ED9">
        <w:rPr>
          <w:rFonts w:ascii="Times New Roman" w:hAnsi="Times New Roman"/>
          <w:sz w:val="20"/>
          <w:szCs w:val="20"/>
        </w:rPr>
        <w:t xml:space="preserve">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r>
      <w:r w:rsidR="00B41BF3" w:rsidRPr="000A6ED9">
        <w:rPr>
          <w:rFonts w:ascii="Times New Roman" w:hAnsi="Times New Roman"/>
          <w:sz w:val="20"/>
          <w:szCs w:val="20"/>
        </w:rPr>
        <w:t>предоставлять информацию</w:t>
      </w:r>
      <w:r w:rsidRPr="000A6ED9">
        <w:rPr>
          <w:rFonts w:ascii="Times New Roman" w:hAnsi="Times New Roman"/>
          <w:sz w:val="20"/>
          <w:szCs w:val="20"/>
        </w:rPr>
        <w:t>, необходимую для формирования лимитов бюджетных обязательств;</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вносить на рассмотрение представительного органа поселения проект решения (изменений) о бюджете поселения;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устанавливать и предоставлять Порядок использования резервного фонда поселения;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предоставлять отчеты администраторов доходов бюджета поселения для составления отчета об исполнении бюджета поселения;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предоставлять необходимые документы и иную дополнительную информацию для проведения анализа исполнения бюджета поселения;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предоставлять иную необходимую информацию по вопросам выполнения Районом обязательств по осуществлению переданных полномочий;</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своевременно и в полном объёме передавать финансовые средства, указанные в настоящем Соглашении;</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заключать необходимые соглашения о передаче (получении) межбюджетных трансфертов;</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направлять предложения о расторжении Соглашения с указанием предполагаемой даты расторжения, но не позднее чем за 30 (тридцать) дней до указанной даты.</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4.1.2. Район обязуется: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своевременно и в полном объеме осуществлять функции, указанные в п. 1.2 настоящего Соглашения;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lastRenderedPageBreak/>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распоряжаться переданными в соответствии с настоящим Соглашением финансовыми средствами по целевому назначению;</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 xml:space="preserve">в случае прекращения исполнения полномочий передать эти полномочия Поселению одновременно с передачей остатка полученных для их </w:t>
      </w:r>
      <w:r w:rsidR="00B41BF3" w:rsidRPr="000A6ED9">
        <w:rPr>
          <w:rFonts w:ascii="Times New Roman" w:hAnsi="Times New Roman"/>
          <w:sz w:val="20"/>
          <w:szCs w:val="20"/>
        </w:rPr>
        <w:t>осуществления финансовых</w:t>
      </w:r>
      <w:r w:rsidRPr="000A6ED9">
        <w:rPr>
          <w:rFonts w:ascii="Times New Roman" w:hAnsi="Times New Roman"/>
          <w:sz w:val="20"/>
          <w:szCs w:val="20"/>
        </w:rPr>
        <w:t xml:space="preserve"> ресурсов.</w:t>
      </w:r>
    </w:p>
    <w:p w:rsidR="000A6ED9" w:rsidRPr="000A6ED9" w:rsidRDefault="000A6ED9" w:rsidP="00B41BF3">
      <w:pPr>
        <w:tabs>
          <w:tab w:val="left" w:pos="900"/>
        </w:tabs>
        <w:spacing w:after="0"/>
        <w:jc w:val="center"/>
        <w:rPr>
          <w:rFonts w:ascii="Times New Roman" w:hAnsi="Times New Roman"/>
          <w:sz w:val="20"/>
          <w:szCs w:val="20"/>
        </w:rPr>
      </w:pPr>
    </w:p>
    <w:p w:rsidR="000A6ED9" w:rsidRPr="000A6ED9" w:rsidRDefault="000A6ED9" w:rsidP="00B41BF3">
      <w:pPr>
        <w:pStyle w:val="af3"/>
        <w:widowControl w:val="0"/>
        <w:numPr>
          <w:ilvl w:val="0"/>
          <w:numId w:val="36"/>
        </w:numPr>
        <w:tabs>
          <w:tab w:val="left" w:pos="900"/>
        </w:tabs>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Права Сторон</w:t>
      </w:r>
    </w:p>
    <w:p w:rsidR="000A6ED9" w:rsidRPr="000A6ED9" w:rsidRDefault="000A6ED9" w:rsidP="00B41BF3">
      <w:pPr>
        <w:pStyle w:val="af3"/>
        <w:tabs>
          <w:tab w:val="left" w:pos="900"/>
        </w:tabs>
        <w:spacing w:after="0"/>
        <w:rPr>
          <w:rFonts w:ascii="Times New Roman" w:hAnsi="Times New Roman" w:cs="Times New Roman"/>
          <w:b/>
          <w:sz w:val="20"/>
          <w:szCs w:val="20"/>
        </w:rPr>
      </w:pPr>
    </w:p>
    <w:p w:rsidR="000A6ED9" w:rsidRPr="000A6ED9" w:rsidRDefault="00B41BF3" w:rsidP="00B41BF3">
      <w:pPr>
        <w:tabs>
          <w:tab w:val="left" w:pos="0"/>
        </w:tabs>
        <w:spacing w:after="0"/>
        <w:jc w:val="both"/>
        <w:rPr>
          <w:rFonts w:ascii="Times New Roman" w:hAnsi="Times New Roman"/>
          <w:sz w:val="20"/>
          <w:szCs w:val="20"/>
        </w:rPr>
      </w:pPr>
      <w:r>
        <w:rPr>
          <w:rFonts w:ascii="Times New Roman" w:hAnsi="Times New Roman"/>
          <w:sz w:val="20"/>
          <w:szCs w:val="20"/>
        </w:rPr>
        <w:tab/>
      </w:r>
      <w:r w:rsidR="000A6ED9" w:rsidRPr="000A6ED9">
        <w:rPr>
          <w:rFonts w:ascii="Times New Roman" w:hAnsi="Times New Roman"/>
          <w:sz w:val="20"/>
          <w:szCs w:val="20"/>
        </w:rPr>
        <w:t>5.1. Поселение вправе:</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требовать своевременного и полного исполнения обязательств Районом по данному Соглашению;</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запрашивать и получать от Района любую информацию и сведения, связанные с выполнением обязательств по настоящему Соглашению;</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 xml:space="preserve">5.2. Район вправе: </w:t>
      </w:r>
    </w:p>
    <w:p w:rsidR="000A6ED9" w:rsidRPr="000A6ED9" w:rsidRDefault="000A6ED9" w:rsidP="00B41BF3">
      <w:pPr>
        <w:tabs>
          <w:tab w:val="left" w:pos="0"/>
        </w:tabs>
        <w:spacing w:after="0"/>
        <w:jc w:val="both"/>
        <w:rPr>
          <w:rFonts w:ascii="Times New Roman" w:hAnsi="Times New Roman"/>
          <w:sz w:val="20"/>
          <w:szCs w:val="20"/>
        </w:rPr>
      </w:pPr>
      <w:r w:rsidRPr="000A6ED9">
        <w:rPr>
          <w:rFonts w:ascii="Times New Roman" w:hAnsi="Times New Roman"/>
          <w:sz w:val="20"/>
          <w:szCs w:val="20"/>
        </w:rPr>
        <w:tab/>
        <w:t>требовать своевременного и полного исполнения обязательств Поселением по данному Соглашению;</w:t>
      </w:r>
    </w:p>
    <w:p w:rsidR="000A6ED9" w:rsidRPr="000A6ED9" w:rsidRDefault="000A6ED9" w:rsidP="00B41BF3">
      <w:pPr>
        <w:spacing w:after="0"/>
        <w:ind w:firstLine="540"/>
        <w:jc w:val="both"/>
        <w:rPr>
          <w:rFonts w:ascii="Times New Roman" w:hAnsi="Times New Roman"/>
          <w:sz w:val="20"/>
          <w:szCs w:val="20"/>
        </w:rPr>
      </w:pPr>
      <w:r w:rsidRPr="000A6ED9">
        <w:rPr>
          <w:rFonts w:ascii="Times New Roman" w:hAnsi="Times New Roman"/>
          <w:sz w:val="20"/>
          <w:szCs w:val="20"/>
        </w:rPr>
        <w:tab/>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
    <w:p w:rsidR="000A6ED9" w:rsidRPr="000A6ED9" w:rsidRDefault="000A6ED9" w:rsidP="00B41BF3">
      <w:pPr>
        <w:spacing w:after="0"/>
        <w:jc w:val="center"/>
        <w:rPr>
          <w:rFonts w:ascii="Times New Roman" w:hAnsi="Times New Roman"/>
          <w:b/>
          <w:sz w:val="20"/>
          <w:szCs w:val="20"/>
        </w:rPr>
      </w:pPr>
    </w:p>
    <w:p w:rsidR="000A6ED9" w:rsidRPr="000A6ED9" w:rsidRDefault="000A6ED9" w:rsidP="00B41BF3">
      <w:pPr>
        <w:pStyle w:val="af3"/>
        <w:widowControl w:val="0"/>
        <w:numPr>
          <w:ilvl w:val="0"/>
          <w:numId w:val="36"/>
        </w:numPr>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Ответственность Сторон</w:t>
      </w:r>
    </w:p>
    <w:p w:rsidR="000A6ED9" w:rsidRPr="000A6ED9" w:rsidRDefault="000A6ED9" w:rsidP="00B41BF3">
      <w:pPr>
        <w:pStyle w:val="af3"/>
        <w:spacing w:after="0"/>
        <w:rPr>
          <w:rFonts w:ascii="Times New Roman" w:hAnsi="Times New Roman" w:cs="Times New Roman"/>
          <w:b/>
          <w:sz w:val="20"/>
          <w:szCs w:val="20"/>
        </w:rPr>
      </w:pPr>
    </w:p>
    <w:p w:rsidR="000A6ED9" w:rsidRPr="000A6ED9" w:rsidRDefault="000A6ED9" w:rsidP="00B41BF3">
      <w:pPr>
        <w:spacing w:after="0"/>
        <w:ind w:firstLine="720"/>
        <w:jc w:val="both"/>
        <w:rPr>
          <w:rFonts w:ascii="Times New Roman" w:hAnsi="Times New Roman"/>
          <w:sz w:val="20"/>
          <w:szCs w:val="20"/>
        </w:rPr>
      </w:pPr>
      <w:r w:rsidRPr="000A6ED9">
        <w:rPr>
          <w:rFonts w:ascii="Times New Roman" w:hAnsi="Times New Roman"/>
          <w:sz w:val="20"/>
          <w:szCs w:val="20"/>
        </w:rPr>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0A6ED9" w:rsidRPr="000A6ED9" w:rsidRDefault="000A6ED9" w:rsidP="00B41BF3">
      <w:pPr>
        <w:spacing w:after="0"/>
        <w:ind w:firstLine="540"/>
        <w:jc w:val="both"/>
        <w:rPr>
          <w:rFonts w:ascii="Times New Roman" w:hAnsi="Times New Roman"/>
          <w:sz w:val="20"/>
          <w:szCs w:val="20"/>
        </w:rPr>
      </w:pPr>
      <w:r w:rsidRPr="000A6ED9">
        <w:rPr>
          <w:rFonts w:ascii="Times New Roman" w:hAnsi="Times New Roman"/>
          <w:sz w:val="20"/>
          <w:szCs w:val="20"/>
        </w:rPr>
        <w:tab/>
        <w:t>6.2. Неисполнение Поселением обязанности по перечислению денежных средств в бюджет муниципального района влечет возникновение у Района права:</w:t>
      </w:r>
    </w:p>
    <w:p w:rsidR="000A6ED9" w:rsidRPr="000A6ED9" w:rsidRDefault="000A6ED9" w:rsidP="00B41BF3">
      <w:pPr>
        <w:spacing w:after="0"/>
        <w:ind w:firstLine="540"/>
        <w:jc w:val="both"/>
        <w:rPr>
          <w:rFonts w:ascii="Times New Roman" w:hAnsi="Times New Roman"/>
          <w:sz w:val="20"/>
          <w:szCs w:val="20"/>
        </w:rPr>
      </w:pPr>
      <w:r w:rsidRPr="000A6ED9">
        <w:rPr>
          <w:rFonts w:ascii="Times New Roman" w:hAnsi="Times New Roman"/>
          <w:sz w:val="20"/>
          <w:szCs w:val="20"/>
        </w:rPr>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0A6ED9" w:rsidRPr="000A6ED9" w:rsidRDefault="000A6ED9" w:rsidP="00B41BF3">
      <w:pPr>
        <w:spacing w:after="0"/>
        <w:ind w:firstLine="540"/>
        <w:jc w:val="both"/>
        <w:rPr>
          <w:rFonts w:ascii="Times New Roman" w:hAnsi="Times New Roman"/>
          <w:sz w:val="20"/>
          <w:szCs w:val="20"/>
        </w:rPr>
      </w:pPr>
      <w:r w:rsidRPr="000A6ED9">
        <w:rPr>
          <w:rFonts w:ascii="Times New Roman" w:hAnsi="Times New Roman"/>
          <w:sz w:val="20"/>
          <w:szCs w:val="20"/>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0A6ED9" w:rsidRPr="000A6ED9" w:rsidRDefault="000A6ED9" w:rsidP="00B41BF3">
      <w:pPr>
        <w:spacing w:after="0"/>
        <w:ind w:firstLine="540"/>
        <w:jc w:val="both"/>
        <w:rPr>
          <w:rFonts w:ascii="Times New Roman" w:hAnsi="Times New Roman"/>
          <w:sz w:val="20"/>
          <w:szCs w:val="20"/>
        </w:rPr>
      </w:pPr>
      <w:r w:rsidRPr="000A6ED9">
        <w:rPr>
          <w:rFonts w:ascii="Times New Roman" w:hAnsi="Times New Roman"/>
          <w:sz w:val="20"/>
          <w:szCs w:val="20"/>
        </w:rPr>
        <w:lastRenderedPageBreak/>
        <w:tab/>
        <w:t xml:space="preserve">6.3. Финансовые санкции для Сторон за неисполнение условий соглашения устанавливаются в виде штрафа в размере </w:t>
      </w:r>
      <w:r w:rsidRPr="000A6ED9">
        <w:rPr>
          <w:rStyle w:val="a6"/>
          <w:rFonts w:ascii="Times New Roman" w:hAnsi="Times New Roman"/>
          <w:color w:val="000000"/>
          <w:sz w:val="20"/>
          <w:szCs w:val="20"/>
        </w:rPr>
        <w:t>1\365 ключевой ставки Центрального банка РФ</w:t>
      </w:r>
      <w:r w:rsidRPr="000A6ED9">
        <w:rPr>
          <w:rFonts w:ascii="Times New Roman" w:hAnsi="Times New Roman"/>
          <w:sz w:val="20"/>
          <w:szCs w:val="20"/>
        </w:rPr>
        <w:t xml:space="preserve"> от суммы Соглашения в соответствующий период.  </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 xml:space="preserve">6.4.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0A6ED9" w:rsidRPr="000A6ED9" w:rsidRDefault="000A6ED9" w:rsidP="00B41BF3">
      <w:pPr>
        <w:spacing w:after="0"/>
        <w:ind w:firstLine="708"/>
        <w:jc w:val="both"/>
        <w:rPr>
          <w:rFonts w:ascii="Times New Roman" w:hAnsi="Times New Roman"/>
          <w:sz w:val="20"/>
          <w:szCs w:val="20"/>
        </w:rPr>
      </w:pPr>
    </w:p>
    <w:p w:rsidR="000A6ED9" w:rsidRPr="000A6ED9" w:rsidRDefault="000A6ED9" w:rsidP="00B41BF3">
      <w:pPr>
        <w:pStyle w:val="af3"/>
        <w:widowControl w:val="0"/>
        <w:numPr>
          <w:ilvl w:val="0"/>
          <w:numId w:val="36"/>
        </w:numPr>
        <w:tabs>
          <w:tab w:val="num" w:pos="1620"/>
        </w:tabs>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Прекращение и изменение настоящего Соглашения</w:t>
      </w:r>
    </w:p>
    <w:p w:rsidR="000A6ED9" w:rsidRPr="000A6ED9" w:rsidRDefault="000A6ED9" w:rsidP="00B41BF3">
      <w:pPr>
        <w:pStyle w:val="af3"/>
        <w:tabs>
          <w:tab w:val="num" w:pos="1620"/>
        </w:tabs>
        <w:spacing w:after="0"/>
        <w:rPr>
          <w:rFonts w:ascii="Times New Roman" w:hAnsi="Times New Roman" w:cs="Times New Roman"/>
          <w:b/>
          <w:sz w:val="20"/>
          <w:szCs w:val="20"/>
        </w:rPr>
      </w:pP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7.1. Настоящее Соглашение прекращается по истечении срока его действия.</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 xml:space="preserve">Настоящее соглашение может быть прекращено по соглашению Сторон в любое время. </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Настоящее Соглашение считается расторгнутым в случае:</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0A6ED9" w:rsidRPr="000A6ED9" w:rsidRDefault="000A6ED9" w:rsidP="00B41BF3">
      <w:pPr>
        <w:spacing w:after="0"/>
        <w:jc w:val="both"/>
        <w:rPr>
          <w:rFonts w:ascii="Times New Roman" w:hAnsi="Times New Roman"/>
          <w:sz w:val="20"/>
          <w:szCs w:val="20"/>
        </w:rPr>
      </w:pPr>
      <w:r w:rsidRPr="000A6ED9">
        <w:rPr>
          <w:rFonts w:ascii="Times New Roman" w:hAnsi="Times New Roman"/>
          <w:sz w:val="20"/>
          <w:szCs w:val="20"/>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0A6ED9">
        <w:rPr>
          <w:rFonts w:ascii="Times New Roman" w:hAnsi="Times New Roman"/>
          <w:sz w:val="20"/>
          <w:szCs w:val="20"/>
        </w:rPr>
        <w:t>недостижении</w:t>
      </w:r>
      <w:proofErr w:type="spellEnd"/>
      <w:r w:rsidRPr="000A6ED9">
        <w:rPr>
          <w:rFonts w:ascii="Times New Roman" w:hAnsi="Times New Roman"/>
          <w:sz w:val="20"/>
          <w:szCs w:val="20"/>
        </w:rPr>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7.2. Одностороннее расторжение настоящего соглашения по инициативе Поселения не допускается, за исключением:</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lastRenderedPageBreak/>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0A6ED9" w:rsidRPr="000A6ED9" w:rsidRDefault="000A6ED9" w:rsidP="00B41BF3">
      <w:pPr>
        <w:spacing w:after="0"/>
        <w:ind w:firstLine="708"/>
        <w:jc w:val="both"/>
        <w:rPr>
          <w:rFonts w:ascii="Times New Roman" w:hAnsi="Times New Roman"/>
          <w:sz w:val="20"/>
          <w:szCs w:val="20"/>
        </w:rPr>
      </w:pPr>
      <w:r w:rsidRPr="000A6ED9">
        <w:rPr>
          <w:rFonts w:ascii="Times New Roman" w:hAnsi="Times New Roman"/>
          <w:sz w:val="20"/>
          <w:szCs w:val="20"/>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 xml:space="preserve">7.5. В случае внесения изменений в законодательство Российской Федерации, </w:t>
      </w:r>
      <w:r w:rsidR="00B41BF3" w:rsidRPr="000A6ED9">
        <w:rPr>
          <w:rFonts w:ascii="Times New Roman" w:hAnsi="Times New Roman"/>
          <w:sz w:val="20"/>
          <w:szCs w:val="20"/>
        </w:rPr>
        <w:t>Омской области,</w:t>
      </w:r>
      <w:r w:rsidRPr="000A6ED9">
        <w:rPr>
          <w:rFonts w:ascii="Times New Roman" w:hAnsi="Times New Roman"/>
          <w:sz w:val="20"/>
          <w:szCs w:val="20"/>
        </w:rPr>
        <w:t xml:space="preserve">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0A6ED9" w:rsidRPr="000A6ED9" w:rsidRDefault="000A6ED9" w:rsidP="00B41BF3">
      <w:pPr>
        <w:spacing w:after="0"/>
        <w:jc w:val="center"/>
        <w:rPr>
          <w:rFonts w:ascii="Times New Roman" w:hAnsi="Times New Roman"/>
          <w:sz w:val="20"/>
          <w:szCs w:val="20"/>
        </w:rPr>
      </w:pPr>
    </w:p>
    <w:p w:rsidR="000A6ED9" w:rsidRPr="000A6ED9" w:rsidRDefault="000A6ED9" w:rsidP="00B41BF3">
      <w:pPr>
        <w:pStyle w:val="af3"/>
        <w:widowControl w:val="0"/>
        <w:numPr>
          <w:ilvl w:val="0"/>
          <w:numId w:val="36"/>
        </w:numPr>
        <w:tabs>
          <w:tab w:val="num" w:pos="1620"/>
        </w:tabs>
        <w:autoSpaceDE w:val="0"/>
        <w:autoSpaceDN w:val="0"/>
        <w:adjustRightInd w:val="0"/>
        <w:spacing w:after="0" w:line="240" w:lineRule="auto"/>
        <w:contextualSpacing/>
        <w:jc w:val="center"/>
        <w:rPr>
          <w:rFonts w:ascii="Times New Roman" w:hAnsi="Times New Roman" w:cs="Times New Roman"/>
          <w:b/>
          <w:sz w:val="20"/>
          <w:szCs w:val="20"/>
        </w:rPr>
      </w:pPr>
      <w:r w:rsidRPr="000A6ED9">
        <w:rPr>
          <w:rFonts w:ascii="Times New Roman" w:hAnsi="Times New Roman" w:cs="Times New Roman"/>
          <w:b/>
          <w:sz w:val="20"/>
          <w:szCs w:val="20"/>
        </w:rPr>
        <w:t>Заключительные положения</w:t>
      </w:r>
    </w:p>
    <w:p w:rsidR="000A6ED9" w:rsidRPr="000A6ED9" w:rsidRDefault="000A6ED9" w:rsidP="00B41BF3">
      <w:pPr>
        <w:pStyle w:val="af3"/>
        <w:tabs>
          <w:tab w:val="num" w:pos="1620"/>
        </w:tabs>
        <w:spacing w:after="0"/>
        <w:rPr>
          <w:rFonts w:ascii="Times New Roman" w:hAnsi="Times New Roman" w:cs="Times New Roman"/>
          <w:b/>
          <w:sz w:val="20"/>
          <w:szCs w:val="20"/>
        </w:rPr>
      </w:pP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8.1.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 xml:space="preserve">8.3. Споры, связанные с исполнением </w:t>
      </w:r>
      <w:r w:rsidR="00E80203" w:rsidRPr="000A6ED9">
        <w:rPr>
          <w:rFonts w:ascii="Times New Roman" w:hAnsi="Times New Roman"/>
          <w:sz w:val="20"/>
          <w:szCs w:val="20"/>
        </w:rPr>
        <w:t>настоящего Соглашения,</w:t>
      </w:r>
      <w:r w:rsidRPr="000A6ED9">
        <w:rPr>
          <w:rFonts w:ascii="Times New Roman" w:hAnsi="Times New Roman"/>
          <w:sz w:val="20"/>
          <w:szCs w:val="20"/>
        </w:rPr>
        <w:t xml:space="preserve"> разрешаются путём проведения переговоров и использования иных согласительных процедур. В случае </w:t>
      </w:r>
      <w:r w:rsidR="00E80203" w:rsidRPr="000A6ED9">
        <w:rPr>
          <w:rFonts w:ascii="Times New Roman" w:hAnsi="Times New Roman"/>
          <w:sz w:val="20"/>
          <w:szCs w:val="20"/>
        </w:rPr>
        <w:t>не урегулирования</w:t>
      </w:r>
      <w:r w:rsidRPr="000A6ED9">
        <w:rPr>
          <w:rFonts w:ascii="Times New Roman" w:hAnsi="Times New Roman"/>
          <w:sz w:val="20"/>
          <w:szCs w:val="20"/>
        </w:rPr>
        <w:t xml:space="preserve"> возникших разногласий, </w:t>
      </w:r>
      <w:r w:rsidR="00E80203" w:rsidRPr="000A6ED9">
        <w:rPr>
          <w:rFonts w:ascii="Times New Roman" w:hAnsi="Times New Roman"/>
          <w:sz w:val="20"/>
          <w:szCs w:val="20"/>
        </w:rPr>
        <w:t>не достижения</w:t>
      </w:r>
      <w:r w:rsidRPr="000A6ED9">
        <w:rPr>
          <w:rFonts w:ascii="Times New Roman" w:hAnsi="Times New Roman"/>
          <w:sz w:val="20"/>
          <w:szCs w:val="20"/>
        </w:rPr>
        <w:t xml:space="preserve"> соглашения Сторонами в разумный срок, спор подлежит разрешению в соответствии с настоящим Соглашением, законодательством.</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0A6ED9" w:rsidRP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0A6ED9" w:rsidRDefault="000A6ED9" w:rsidP="00B41BF3">
      <w:pPr>
        <w:tabs>
          <w:tab w:val="num" w:pos="1620"/>
        </w:tabs>
        <w:spacing w:after="0"/>
        <w:ind w:firstLine="720"/>
        <w:jc w:val="both"/>
        <w:rPr>
          <w:rFonts w:ascii="Times New Roman" w:hAnsi="Times New Roman"/>
          <w:sz w:val="20"/>
          <w:szCs w:val="20"/>
        </w:rPr>
      </w:pPr>
      <w:r w:rsidRPr="000A6ED9">
        <w:rPr>
          <w:rFonts w:ascii="Times New Roman" w:hAnsi="Times New Roman"/>
          <w:sz w:val="20"/>
          <w:szCs w:val="20"/>
        </w:rPr>
        <w:lastRenderedPageBreak/>
        <w:t>8.5. Настоящее соглашение составлено в двух экземплярах, по одному экземпляру для каждой из Сторон.</w:t>
      </w:r>
    </w:p>
    <w:p w:rsidR="00B41BF3" w:rsidRPr="000A6ED9" w:rsidRDefault="00B41BF3" w:rsidP="00B41BF3">
      <w:pPr>
        <w:tabs>
          <w:tab w:val="num" w:pos="1620"/>
        </w:tabs>
        <w:spacing w:after="0"/>
        <w:ind w:firstLine="720"/>
        <w:jc w:val="both"/>
        <w:rPr>
          <w:rFonts w:ascii="Times New Roman" w:hAnsi="Times New Roman"/>
          <w:sz w:val="20"/>
          <w:szCs w:val="20"/>
        </w:rPr>
      </w:pPr>
    </w:p>
    <w:p w:rsidR="000A6ED9" w:rsidRPr="00B41BF3" w:rsidRDefault="000A6ED9" w:rsidP="00B41BF3">
      <w:pPr>
        <w:tabs>
          <w:tab w:val="num" w:pos="1620"/>
        </w:tabs>
        <w:jc w:val="center"/>
        <w:rPr>
          <w:rFonts w:ascii="Times New Roman" w:hAnsi="Times New Roman"/>
          <w:b/>
          <w:sz w:val="20"/>
          <w:szCs w:val="20"/>
        </w:rPr>
      </w:pPr>
      <w:r w:rsidRPr="000A6ED9">
        <w:rPr>
          <w:rFonts w:ascii="Times New Roman" w:hAnsi="Times New Roman"/>
          <w:b/>
          <w:sz w:val="20"/>
          <w:szCs w:val="20"/>
        </w:rPr>
        <w:t xml:space="preserve">9. Реквизиты </w:t>
      </w:r>
      <w:r w:rsidR="00B41BF3">
        <w:rPr>
          <w:rFonts w:ascii="Times New Roman" w:hAnsi="Times New Roman"/>
          <w:b/>
          <w:sz w:val="20"/>
          <w:szCs w:val="20"/>
        </w:rPr>
        <w:t>и подписи Сторон</w:t>
      </w:r>
    </w:p>
    <w:tbl>
      <w:tblPr>
        <w:tblW w:w="9551" w:type="dxa"/>
        <w:tblLook w:val="04A0" w:firstRow="1" w:lastRow="0" w:firstColumn="1" w:lastColumn="0" w:noHBand="0" w:noVBand="1"/>
      </w:tblPr>
      <w:tblGrid>
        <w:gridCol w:w="4775"/>
        <w:gridCol w:w="4776"/>
      </w:tblGrid>
      <w:tr w:rsidR="000A6ED9" w:rsidRPr="000A6ED9" w:rsidTr="000A6ED9">
        <w:tc>
          <w:tcPr>
            <w:tcW w:w="4641" w:type="dxa"/>
          </w:tcPr>
          <w:p w:rsidR="000A6ED9" w:rsidRPr="000A6ED9" w:rsidRDefault="000A6ED9" w:rsidP="000A6ED9">
            <w:pPr>
              <w:rPr>
                <w:rFonts w:ascii="Times New Roman" w:hAnsi="Times New Roman"/>
                <w:sz w:val="20"/>
                <w:szCs w:val="20"/>
              </w:rPr>
            </w:pPr>
            <w:r w:rsidRPr="000A6ED9">
              <w:rPr>
                <w:rFonts w:ascii="Times New Roman" w:hAnsi="Times New Roman"/>
                <w:sz w:val="20"/>
                <w:szCs w:val="20"/>
              </w:rPr>
              <w:t xml:space="preserve">Администрация Мартюшевского сельского поселения Тарского муниципального района Омской области  </w:t>
            </w:r>
          </w:p>
        </w:tc>
        <w:tc>
          <w:tcPr>
            <w:tcW w:w="4641" w:type="dxa"/>
          </w:tcPr>
          <w:p w:rsidR="000A6ED9" w:rsidRPr="000A6ED9" w:rsidRDefault="000A6ED9" w:rsidP="00B41BF3">
            <w:pPr>
              <w:ind w:right="1789"/>
              <w:rPr>
                <w:rFonts w:ascii="Times New Roman" w:hAnsi="Times New Roman"/>
                <w:sz w:val="20"/>
                <w:szCs w:val="20"/>
              </w:rPr>
            </w:pPr>
            <w:r w:rsidRPr="000A6ED9">
              <w:rPr>
                <w:rFonts w:ascii="Times New Roman" w:hAnsi="Times New Roman"/>
                <w:sz w:val="20"/>
                <w:szCs w:val="20"/>
              </w:rPr>
              <w:t>Администрация Тарского муниципального района Омской области</w:t>
            </w:r>
          </w:p>
        </w:tc>
      </w:tr>
      <w:tr w:rsidR="000A6ED9" w:rsidRPr="000A6ED9" w:rsidTr="00E80203">
        <w:trPr>
          <w:trHeight w:val="546"/>
        </w:trPr>
        <w:tc>
          <w:tcPr>
            <w:tcW w:w="4641" w:type="dxa"/>
          </w:tcPr>
          <w:p w:rsidR="000A6ED9" w:rsidRPr="000A6ED9" w:rsidRDefault="000A6ED9" w:rsidP="000A6ED9">
            <w:pPr>
              <w:jc w:val="both"/>
              <w:rPr>
                <w:rFonts w:ascii="Times New Roman" w:hAnsi="Times New Roman"/>
                <w:sz w:val="20"/>
                <w:szCs w:val="20"/>
              </w:rPr>
            </w:pPr>
            <w:r w:rsidRPr="000A6ED9">
              <w:rPr>
                <w:rFonts w:ascii="Times New Roman" w:hAnsi="Times New Roman"/>
                <w:sz w:val="20"/>
                <w:szCs w:val="20"/>
              </w:rPr>
              <w:t>646517, Омская область, Тарский район, с. Мартюшево, ул. Комсомольская, д. 5</w:t>
            </w:r>
          </w:p>
        </w:tc>
        <w:tc>
          <w:tcPr>
            <w:tcW w:w="4641" w:type="dxa"/>
          </w:tcPr>
          <w:p w:rsidR="000A6ED9" w:rsidRPr="000A6ED9" w:rsidRDefault="000A6ED9" w:rsidP="00B41BF3">
            <w:pPr>
              <w:ind w:right="1931"/>
              <w:rPr>
                <w:rFonts w:ascii="Times New Roman" w:hAnsi="Times New Roman"/>
                <w:sz w:val="20"/>
                <w:szCs w:val="20"/>
              </w:rPr>
            </w:pPr>
            <w:r w:rsidRPr="000A6ED9">
              <w:rPr>
                <w:rFonts w:ascii="Times New Roman" w:hAnsi="Times New Roman"/>
                <w:sz w:val="20"/>
                <w:szCs w:val="20"/>
              </w:rPr>
              <w:t xml:space="preserve">646530, Омская область, </w:t>
            </w:r>
            <w:proofErr w:type="spellStart"/>
            <w:r w:rsidRPr="000A6ED9">
              <w:rPr>
                <w:rFonts w:ascii="Times New Roman" w:hAnsi="Times New Roman"/>
                <w:sz w:val="20"/>
                <w:szCs w:val="20"/>
              </w:rPr>
              <w:t>г.Тара</w:t>
            </w:r>
            <w:proofErr w:type="spellEnd"/>
            <w:r w:rsidRPr="000A6ED9">
              <w:rPr>
                <w:rFonts w:ascii="Times New Roman" w:hAnsi="Times New Roman"/>
                <w:sz w:val="20"/>
                <w:szCs w:val="20"/>
              </w:rPr>
              <w:t>, пл. Ленина, 21</w:t>
            </w:r>
          </w:p>
          <w:p w:rsidR="000A6ED9" w:rsidRPr="000A6ED9" w:rsidRDefault="000A6ED9" w:rsidP="00B41BF3">
            <w:pPr>
              <w:ind w:right="1931"/>
              <w:rPr>
                <w:rFonts w:ascii="Times New Roman" w:hAnsi="Times New Roman"/>
                <w:sz w:val="20"/>
                <w:szCs w:val="20"/>
              </w:rPr>
            </w:pPr>
          </w:p>
        </w:tc>
      </w:tr>
      <w:tr w:rsidR="000A6ED9" w:rsidRPr="000A6ED9" w:rsidTr="000A6ED9">
        <w:tc>
          <w:tcPr>
            <w:tcW w:w="4641" w:type="dxa"/>
          </w:tcPr>
          <w:p w:rsidR="000A6ED9" w:rsidRPr="000A6ED9" w:rsidRDefault="000A6ED9" w:rsidP="00E80203">
            <w:pPr>
              <w:spacing w:after="0"/>
              <w:jc w:val="both"/>
              <w:rPr>
                <w:rFonts w:ascii="Times New Roman" w:hAnsi="Times New Roman"/>
                <w:sz w:val="20"/>
                <w:szCs w:val="20"/>
              </w:rPr>
            </w:pPr>
            <w:r w:rsidRPr="000A6ED9">
              <w:rPr>
                <w:rFonts w:ascii="Times New Roman" w:hAnsi="Times New Roman"/>
                <w:sz w:val="20"/>
                <w:szCs w:val="20"/>
              </w:rPr>
              <w:t>ИНН/КПП 5535007597/553501001</w:t>
            </w:r>
          </w:p>
          <w:p w:rsidR="000A6ED9" w:rsidRPr="000A6ED9" w:rsidRDefault="000A6ED9" w:rsidP="00E80203">
            <w:pPr>
              <w:spacing w:after="0"/>
              <w:jc w:val="both"/>
              <w:rPr>
                <w:rFonts w:ascii="Times New Roman" w:hAnsi="Times New Roman"/>
                <w:sz w:val="20"/>
                <w:szCs w:val="20"/>
              </w:rPr>
            </w:pPr>
            <w:r w:rsidRPr="000A6ED9">
              <w:rPr>
                <w:rFonts w:ascii="Times New Roman" w:hAnsi="Times New Roman"/>
                <w:sz w:val="20"/>
                <w:szCs w:val="20"/>
              </w:rPr>
              <w:t>К/</w:t>
            </w:r>
            <w:r w:rsidR="00B41BF3" w:rsidRPr="000A6ED9">
              <w:rPr>
                <w:rFonts w:ascii="Times New Roman" w:hAnsi="Times New Roman"/>
                <w:sz w:val="20"/>
                <w:szCs w:val="20"/>
              </w:rPr>
              <w:t>С 03231643526544345200</w:t>
            </w:r>
            <w:r w:rsidRPr="000A6ED9">
              <w:rPr>
                <w:rFonts w:ascii="Times New Roman" w:hAnsi="Times New Roman"/>
                <w:sz w:val="20"/>
                <w:szCs w:val="20"/>
              </w:rPr>
              <w:t xml:space="preserve"> </w:t>
            </w:r>
          </w:p>
          <w:p w:rsidR="000A6ED9" w:rsidRPr="000A6ED9" w:rsidRDefault="000A6ED9" w:rsidP="00E80203">
            <w:pPr>
              <w:spacing w:after="0"/>
              <w:jc w:val="both"/>
              <w:rPr>
                <w:rFonts w:ascii="Times New Roman" w:hAnsi="Times New Roman"/>
                <w:sz w:val="20"/>
                <w:szCs w:val="20"/>
              </w:rPr>
            </w:pPr>
            <w:r w:rsidRPr="000A6ED9">
              <w:rPr>
                <w:rFonts w:ascii="Times New Roman" w:hAnsi="Times New Roman"/>
                <w:sz w:val="20"/>
                <w:szCs w:val="20"/>
              </w:rPr>
              <w:t>ЕКС 40102810245370000044</w:t>
            </w:r>
          </w:p>
          <w:p w:rsidR="000A6ED9" w:rsidRPr="000A6ED9" w:rsidRDefault="000A6ED9" w:rsidP="00E80203">
            <w:pPr>
              <w:spacing w:after="0"/>
              <w:rPr>
                <w:rFonts w:ascii="Times New Roman" w:hAnsi="Times New Roman"/>
                <w:sz w:val="20"/>
                <w:szCs w:val="20"/>
              </w:rPr>
            </w:pPr>
            <w:r w:rsidRPr="000A6ED9">
              <w:rPr>
                <w:rFonts w:ascii="Times New Roman" w:hAnsi="Times New Roman"/>
                <w:sz w:val="20"/>
                <w:szCs w:val="20"/>
              </w:rPr>
              <w:t xml:space="preserve">ОТДЕЛЕНИЕ ОМСК БАНКА РОССИИ//УФК по Омской области г. Омск </w:t>
            </w:r>
          </w:p>
          <w:p w:rsidR="000A6ED9" w:rsidRPr="000A6ED9" w:rsidRDefault="000A6ED9" w:rsidP="00E80203">
            <w:pPr>
              <w:spacing w:after="0"/>
              <w:rPr>
                <w:rFonts w:ascii="Times New Roman" w:hAnsi="Times New Roman"/>
                <w:sz w:val="20"/>
                <w:szCs w:val="20"/>
              </w:rPr>
            </w:pPr>
            <w:r w:rsidRPr="000A6ED9">
              <w:rPr>
                <w:rFonts w:ascii="Times New Roman" w:hAnsi="Times New Roman"/>
                <w:sz w:val="20"/>
                <w:szCs w:val="20"/>
              </w:rPr>
              <w:t xml:space="preserve">БИК 015209001 </w:t>
            </w:r>
          </w:p>
          <w:p w:rsidR="000A6ED9" w:rsidRPr="000A6ED9" w:rsidRDefault="000A6ED9" w:rsidP="00E80203">
            <w:pPr>
              <w:spacing w:after="0"/>
              <w:rPr>
                <w:rFonts w:ascii="Times New Roman" w:hAnsi="Times New Roman"/>
                <w:sz w:val="20"/>
                <w:szCs w:val="20"/>
              </w:rPr>
            </w:pPr>
            <w:r w:rsidRPr="000A6ED9">
              <w:rPr>
                <w:rFonts w:ascii="Times New Roman" w:hAnsi="Times New Roman"/>
                <w:sz w:val="20"/>
                <w:szCs w:val="20"/>
              </w:rPr>
              <w:t>ОКТМО  52654434</w:t>
            </w:r>
          </w:p>
        </w:tc>
        <w:tc>
          <w:tcPr>
            <w:tcW w:w="4641" w:type="dxa"/>
          </w:tcPr>
          <w:p w:rsidR="000A6ED9" w:rsidRPr="000A6ED9" w:rsidRDefault="000A6ED9" w:rsidP="00E80203">
            <w:pPr>
              <w:spacing w:after="0"/>
              <w:ind w:right="1789"/>
              <w:rPr>
                <w:rFonts w:ascii="Times New Roman" w:hAnsi="Times New Roman"/>
                <w:sz w:val="20"/>
                <w:szCs w:val="20"/>
              </w:rPr>
            </w:pPr>
            <w:r w:rsidRPr="000A6ED9">
              <w:rPr>
                <w:rFonts w:ascii="Times New Roman" w:hAnsi="Times New Roman"/>
                <w:sz w:val="20"/>
                <w:szCs w:val="20"/>
              </w:rPr>
              <w:t>ИНН/КПП 5535003345/553501001</w:t>
            </w:r>
          </w:p>
          <w:p w:rsidR="000A6ED9" w:rsidRPr="000A6ED9" w:rsidRDefault="00B41BF3" w:rsidP="00E80203">
            <w:pPr>
              <w:spacing w:after="0"/>
              <w:ind w:right="1789"/>
              <w:rPr>
                <w:rFonts w:ascii="Times New Roman" w:hAnsi="Times New Roman"/>
                <w:sz w:val="20"/>
                <w:szCs w:val="20"/>
              </w:rPr>
            </w:pPr>
            <w:r w:rsidRPr="000A6ED9">
              <w:rPr>
                <w:rFonts w:ascii="Times New Roman" w:hAnsi="Times New Roman"/>
                <w:sz w:val="20"/>
                <w:szCs w:val="20"/>
              </w:rPr>
              <w:t>ЕКС 40102810245370000044</w:t>
            </w:r>
            <w:r w:rsidR="000A6ED9" w:rsidRPr="000A6ED9">
              <w:rPr>
                <w:rFonts w:ascii="Times New Roman" w:hAnsi="Times New Roman"/>
                <w:sz w:val="20"/>
                <w:szCs w:val="20"/>
              </w:rPr>
              <w:t xml:space="preserve">  </w:t>
            </w:r>
          </w:p>
          <w:p w:rsidR="000A6ED9" w:rsidRPr="000A6ED9" w:rsidRDefault="000A6ED9" w:rsidP="00E80203">
            <w:pPr>
              <w:spacing w:after="0"/>
              <w:ind w:right="1789"/>
              <w:rPr>
                <w:rFonts w:ascii="Times New Roman" w:hAnsi="Times New Roman"/>
                <w:sz w:val="20"/>
                <w:szCs w:val="20"/>
              </w:rPr>
            </w:pPr>
            <w:r w:rsidRPr="000A6ED9">
              <w:rPr>
                <w:rFonts w:ascii="Times New Roman" w:hAnsi="Times New Roman"/>
                <w:sz w:val="20"/>
                <w:szCs w:val="20"/>
              </w:rPr>
              <w:t>КС   03231643526540005200</w:t>
            </w:r>
          </w:p>
          <w:p w:rsidR="000A6ED9" w:rsidRPr="000A6ED9" w:rsidRDefault="000A6ED9" w:rsidP="00E80203">
            <w:pPr>
              <w:spacing w:after="0"/>
              <w:ind w:right="1789"/>
              <w:rPr>
                <w:rFonts w:ascii="Times New Roman" w:hAnsi="Times New Roman"/>
                <w:sz w:val="20"/>
                <w:szCs w:val="20"/>
              </w:rPr>
            </w:pPr>
            <w:r w:rsidRPr="000A6ED9">
              <w:rPr>
                <w:rFonts w:ascii="Times New Roman" w:hAnsi="Times New Roman"/>
                <w:sz w:val="20"/>
                <w:szCs w:val="20"/>
              </w:rPr>
              <w:t xml:space="preserve">ОТДЕЛЕНИЕ ОМСК БАНКА РОССИИ//УФК по Омской области г. Омск </w:t>
            </w:r>
          </w:p>
          <w:p w:rsidR="000A6ED9" w:rsidRPr="000A6ED9" w:rsidRDefault="000A6ED9" w:rsidP="00E80203">
            <w:pPr>
              <w:spacing w:after="0"/>
              <w:ind w:right="1789"/>
              <w:rPr>
                <w:rFonts w:ascii="Times New Roman" w:hAnsi="Times New Roman"/>
                <w:sz w:val="20"/>
                <w:szCs w:val="20"/>
              </w:rPr>
            </w:pPr>
            <w:r w:rsidRPr="000A6ED9">
              <w:rPr>
                <w:rFonts w:ascii="Times New Roman" w:hAnsi="Times New Roman"/>
                <w:sz w:val="20"/>
                <w:szCs w:val="20"/>
              </w:rPr>
              <w:t>БИК</w:t>
            </w:r>
            <w:r w:rsidRPr="000A6ED9">
              <w:rPr>
                <w:rFonts w:ascii="Times New Roman" w:hAnsi="Times New Roman"/>
                <w:sz w:val="20"/>
                <w:szCs w:val="20"/>
              </w:rPr>
              <w:tab/>
            </w:r>
            <w:r w:rsidR="00B41BF3" w:rsidRPr="000A6ED9">
              <w:rPr>
                <w:rFonts w:ascii="Times New Roman" w:hAnsi="Times New Roman"/>
                <w:sz w:val="20"/>
                <w:szCs w:val="20"/>
              </w:rPr>
              <w:t>015209001 л</w:t>
            </w:r>
            <w:r w:rsidRPr="000A6ED9">
              <w:rPr>
                <w:rFonts w:ascii="Times New Roman" w:hAnsi="Times New Roman"/>
                <w:sz w:val="20"/>
                <w:szCs w:val="20"/>
              </w:rPr>
              <w:t>/с   02523021480</w:t>
            </w:r>
          </w:p>
          <w:p w:rsidR="000A6ED9" w:rsidRPr="000A6ED9" w:rsidRDefault="000A6ED9" w:rsidP="00E80203">
            <w:pPr>
              <w:spacing w:after="0"/>
              <w:ind w:right="1789"/>
              <w:rPr>
                <w:rFonts w:ascii="Times New Roman" w:hAnsi="Times New Roman"/>
                <w:sz w:val="20"/>
                <w:szCs w:val="20"/>
              </w:rPr>
            </w:pPr>
            <w:r w:rsidRPr="000A6ED9">
              <w:rPr>
                <w:rFonts w:ascii="Times New Roman" w:hAnsi="Times New Roman"/>
                <w:sz w:val="20"/>
                <w:szCs w:val="20"/>
              </w:rPr>
              <w:t>ОКТМО 52654000</w:t>
            </w:r>
          </w:p>
          <w:p w:rsidR="000A6ED9" w:rsidRPr="000A6ED9" w:rsidRDefault="000A6ED9" w:rsidP="00B41BF3">
            <w:pPr>
              <w:ind w:right="1789"/>
              <w:rPr>
                <w:rFonts w:ascii="Times New Roman" w:hAnsi="Times New Roman"/>
                <w:sz w:val="20"/>
                <w:szCs w:val="20"/>
              </w:rPr>
            </w:pPr>
          </w:p>
        </w:tc>
      </w:tr>
      <w:tr w:rsidR="000A6ED9" w:rsidRPr="000A6ED9" w:rsidTr="000A6ED9">
        <w:tc>
          <w:tcPr>
            <w:tcW w:w="4641" w:type="dxa"/>
          </w:tcPr>
          <w:p w:rsidR="00B41BF3" w:rsidRDefault="000A6ED9" w:rsidP="00B41BF3">
            <w:pPr>
              <w:spacing w:after="0"/>
              <w:jc w:val="both"/>
              <w:rPr>
                <w:rFonts w:ascii="Times New Roman" w:hAnsi="Times New Roman"/>
                <w:sz w:val="20"/>
                <w:szCs w:val="20"/>
              </w:rPr>
            </w:pPr>
            <w:r w:rsidRPr="000A6ED9">
              <w:rPr>
                <w:rFonts w:ascii="Times New Roman" w:hAnsi="Times New Roman"/>
                <w:sz w:val="20"/>
                <w:szCs w:val="20"/>
              </w:rPr>
              <w:t xml:space="preserve">И.о. </w:t>
            </w:r>
            <w:r w:rsidR="00B41BF3" w:rsidRPr="000A6ED9">
              <w:rPr>
                <w:rFonts w:ascii="Times New Roman" w:hAnsi="Times New Roman"/>
                <w:sz w:val="20"/>
                <w:szCs w:val="20"/>
              </w:rPr>
              <w:t>Главы Мартюшевского</w:t>
            </w:r>
            <w:r w:rsidRPr="000A6ED9">
              <w:rPr>
                <w:rFonts w:ascii="Times New Roman" w:hAnsi="Times New Roman"/>
                <w:sz w:val="20"/>
                <w:szCs w:val="20"/>
              </w:rPr>
              <w:t xml:space="preserve"> </w:t>
            </w:r>
          </w:p>
          <w:p w:rsidR="000A6ED9" w:rsidRPr="000A6ED9" w:rsidRDefault="000A6ED9" w:rsidP="00B41BF3">
            <w:pPr>
              <w:spacing w:after="0"/>
              <w:jc w:val="both"/>
              <w:rPr>
                <w:rFonts w:ascii="Times New Roman" w:hAnsi="Times New Roman"/>
                <w:sz w:val="20"/>
                <w:szCs w:val="20"/>
              </w:rPr>
            </w:pPr>
            <w:r w:rsidRPr="000A6ED9">
              <w:rPr>
                <w:rFonts w:ascii="Times New Roman" w:hAnsi="Times New Roman"/>
                <w:sz w:val="20"/>
                <w:szCs w:val="20"/>
              </w:rPr>
              <w:t>сельского поселения</w:t>
            </w:r>
          </w:p>
          <w:p w:rsidR="000A6ED9" w:rsidRPr="000A6ED9" w:rsidRDefault="000A6ED9" w:rsidP="000A6ED9">
            <w:pPr>
              <w:tabs>
                <w:tab w:val="left" w:pos="1694"/>
              </w:tabs>
              <w:jc w:val="both"/>
              <w:rPr>
                <w:rFonts w:ascii="Times New Roman" w:hAnsi="Times New Roman"/>
                <w:sz w:val="20"/>
                <w:szCs w:val="20"/>
              </w:rPr>
            </w:pPr>
            <w:r w:rsidRPr="000A6ED9">
              <w:rPr>
                <w:rFonts w:ascii="Times New Roman" w:hAnsi="Times New Roman"/>
                <w:sz w:val="20"/>
                <w:szCs w:val="20"/>
              </w:rPr>
              <w:tab/>
            </w:r>
          </w:p>
          <w:p w:rsidR="000A6ED9" w:rsidRPr="000A6ED9" w:rsidRDefault="000A6ED9" w:rsidP="000A6ED9">
            <w:pPr>
              <w:jc w:val="both"/>
              <w:rPr>
                <w:rFonts w:ascii="Times New Roman" w:hAnsi="Times New Roman"/>
                <w:sz w:val="20"/>
                <w:szCs w:val="20"/>
              </w:rPr>
            </w:pPr>
            <w:r w:rsidRPr="000A6ED9">
              <w:rPr>
                <w:rFonts w:ascii="Times New Roman" w:hAnsi="Times New Roman"/>
                <w:sz w:val="20"/>
                <w:szCs w:val="20"/>
              </w:rPr>
              <w:t>__________________________Е.В. Малышкина</w:t>
            </w:r>
          </w:p>
          <w:p w:rsidR="000A6ED9" w:rsidRPr="000A6ED9" w:rsidRDefault="000A6ED9" w:rsidP="000A6ED9">
            <w:pPr>
              <w:jc w:val="both"/>
              <w:rPr>
                <w:rFonts w:ascii="Times New Roman" w:hAnsi="Times New Roman"/>
                <w:sz w:val="20"/>
                <w:szCs w:val="20"/>
              </w:rPr>
            </w:pPr>
            <w:r w:rsidRPr="000A6ED9">
              <w:rPr>
                <w:rFonts w:ascii="Times New Roman" w:hAnsi="Times New Roman"/>
                <w:sz w:val="20"/>
                <w:szCs w:val="20"/>
              </w:rPr>
              <w:t>М.П.</w:t>
            </w:r>
          </w:p>
        </w:tc>
        <w:tc>
          <w:tcPr>
            <w:tcW w:w="4641" w:type="dxa"/>
          </w:tcPr>
          <w:p w:rsidR="00B41BF3" w:rsidRDefault="000A6ED9" w:rsidP="00B41BF3">
            <w:pPr>
              <w:spacing w:after="0"/>
              <w:ind w:right="1080"/>
              <w:jc w:val="both"/>
              <w:rPr>
                <w:rFonts w:ascii="Times New Roman" w:hAnsi="Times New Roman"/>
                <w:sz w:val="20"/>
                <w:szCs w:val="20"/>
              </w:rPr>
            </w:pPr>
            <w:r w:rsidRPr="000A6ED9">
              <w:rPr>
                <w:rFonts w:ascii="Times New Roman" w:hAnsi="Times New Roman"/>
                <w:sz w:val="20"/>
                <w:szCs w:val="20"/>
              </w:rPr>
              <w:t>Глава Тарского муниципального</w:t>
            </w:r>
          </w:p>
          <w:p w:rsidR="000A6ED9" w:rsidRPr="000A6ED9" w:rsidRDefault="000A6ED9" w:rsidP="00B41BF3">
            <w:pPr>
              <w:spacing w:after="0"/>
              <w:ind w:right="1080"/>
              <w:jc w:val="both"/>
              <w:rPr>
                <w:rFonts w:ascii="Times New Roman" w:hAnsi="Times New Roman"/>
                <w:sz w:val="20"/>
                <w:szCs w:val="20"/>
              </w:rPr>
            </w:pPr>
            <w:r w:rsidRPr="000A6ED9">
              <w:rPr>
                <w:rFonts w:ascii="Times New Roman" w:hAnsi="Times New Roman"/>
                <w:sz w:val="20"/>
                <w:szCs w:val="20"/>
              </w:rPr>
              <w:t xml:space="preserve"> района</w:t>
            </w:r>
          </w:p>
          <w:p w:rsidR="000A6ED9" w:rsidRPr="000A6ED9" w:rsidRDefault="000A6ED9" w:rsidP="000A6ED9">
            <w:pPr>
              <w:jc w:val="both"/>
              <w:rPr>
                <w:rFonts w:ascii="Times New Roman" w:hAnsi="Times New Roman"/>
                <w:sz w:val="20"/>
                <w:szCs w:val="20"/>
              </w:rPr>
            </w:pPr>
          </w:p>
          <w:p w:rsidR="000A6ED9" w:rsidRPr="000A6ED9" w:rsidRDefault="00B41BF3" w:rsidP="000A6ED9">
            <w:pPr>
              <w:jc w:val="both"/>
              <w:rPr>
                <w:rFonts w:ascii="Times New Roman" w:hAnsi="Times New Roman"/>
                <w:sz w:val="20"/>
                <w:szCs w:val="20"/>
              </w:rPr>
            </w:pPr>
            <w:r>
              <w:rPr>
                <w:rFonts w:ascii="Times New Roman" w:hAnsi="Times New Roman"/>
                <w:sz w:val="20"/>
                <w:szCs w:val="20"/>
              </w:rPr>
              <w:t>_______________</w:t>
            </w:r>
            <w:r w:rsidR="000A6ED9" w:rsidRPr="000A6ED9">
              <w:rPr>
                <w:rFonts w:ascii="Times New Roman" w:hAnsi="Times New Roman"/>
                <w:sz w:val="20"/>
                <w:szCs w:val="20"/>
              </w:rPr>
              <w:t xml:space="preserve">Е.Н. Лысаков </w:t>
            </w:r>
          </w:p>
          <w:p w:rsidR="000A6ED9" w:rsidRPr="000A6ED9" w:rsidRDefault="000A6ED9" w:rsidP="000A6ED9">
            <w:pPr>
              <w:jc w:val="both"/>
              <w:rPr>
                <w:rFonts w:ascii="Times New Roman" w:hAnsi="Times New Roman"/>
                <w:sz w:val="20"/>
                <w:szCs w:val="20"/>
              </w:rPr>
            </w:pPr>
            <w:r w:rsidRPr="000A6ED9">
              <w:rPr>
                <w:rFonts w:ascii="Times New Roman" w:hAnsi="Times New Roman"/>
                <w:sz w:val="20"/>
                <w:szCs w:val="20"/>
              </w:rPr>
              <w:t>М.П.</w:t>
            </w:r>
          </w:p>
        </w:tc>
      </w:tr>
    </w:tbl>
    <w:p w:rsidR="000A6ED9" w:rsidRPr="000A6ED9" w:rsidRDefault="000A6ED9" w:rsidP="00E80203">
      <w:pPr>
        <w:pStyle w:val="ConsTitle"/>
        <w:rPr>
          <w:rFonts w:ascii="Times New Roman" w:hAnsi="Times New Roman" w:cs="Times New Roman"/>
          <w:b w:val="0"/>
          <w:sz w:val="20"/>
          <w:szCs w:val="20"/>
        </w:rPr>
      </w:pPr>
    </w:p>
    <w:p w:rsidR="000A6ED9" w:rsidRPr="000A6ED9" w:rsidRDefault="000A6ED9" w:rsidP="000A6ED9">
      <w:pPr>
        <w:pStyle w:val="ConsTitle"/>
        <w:ind w:left="3544"/>
        <w:jc w:val="right"/>
        <w:rPr>
          <w:rFonts w:ascii="Times New Roman" w:hAnsi="Times New Roman" w:cs="Times New Roman"/>
          <w:b w:val="0"/>
          <w:sz w:val="20"/>
          <w:szCs w:val="20"/>
        </w:rPr>
      </w:pPr>
      <w:r w:rsidRPr="000A6ED9">
        <w:rPr>
          <w:rFonts w:ascii="Times New Roman" w:hAnsi="Times New Roman" w:cs="Times New Roman"/>
          <w:b w:val="0"/>
          <w:sz w:val="20"/>
          <w:szCs w:val="20"/>
        </w:rPr>
        <w:t>Приложение 1</w:t>
      </w:r>
    </w:p>
    <w:p w:rsidR="000A6ED9" w:rsidRPr="000A6ED9" w:rsidRDefault="000A6ED9" w:rsidP="000A6ED9">
      <w:pPr>
        <w:pStyle w:val="ConsTitle"/>
        <w:ind w:left="3544"/>
        <w:jc w:val="right"/>
        <w:rPr>
          <w:rFonts w:ascii="Times New Roman" w:hAnsi="Times New Roman" w:cs="Times New Roman"/>
          <w:b w:val="0"/>
          <w:sz w:val="20"/>
          <w:szCs w:val="20"/>
        </w:rPr>
      </w:pPr>
      <w:r w:rsidRPr="000A6ED9">
        <w:rPr>
          <w:rFonts w:ascii="Times New Roman" w:hAnsi="Times New Roman" w:cs="Times New Roman"/>
          <w:b w:val="0"/>
          <w:sz w:val="20"/>
          <w:szCs w:val="20"/>
        </w:rPr>
        <w:t xml:space="preserve">к соглашению между Администрацией Мартюшевского сельского </w:t>
      </w:r>
      <w:r w:rsidR="00E80203" w:rsidRPr="000A6ED9">
        <w:rPr>
          <w:rFonts w:ascii="Times New Roman" w:hAnsi="Times New Roman" w:cs="Times New Roman"/>
          <w:b w:val="0"/>
          <w:sz w:val="20"/>
          <w:szCs w:val="20"/>
        </w:rPr>
        <w:t>поселения Тарского</w:t>
      </w:r>
      <w:r w:rsidRPr="000A6ED9">
        <w:rPr>
          <w:rFonts w:ascii="Times New Roman" w:hAnsi="Times New Roman" w:cs="Times New Roman"/>
          <w:b w:val="0"/>
          <w:sz w:val="20"/>
          <w:szCs w:val="20"/>
        </w:rPr>
        <w:t xml:space="preserve">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0A6ED9" w:rsidRPr="000A6ED9" w:rsidRDefault="000A6ED9" w:rsidP="000A6ED9">
      <w:pPr>
        <w:pStyle w:val="ConsTitle"/>
        <w:ind w:left="3544"/>
        <w:jc w:val="right"/>
        <w:rPr>
          <w:rFonts w:ascii="Times New Roman" w:hAnsi="Times New Roman" w:cs="Times New Roman"/>
          <w:b w:val="0"/>
          <w:sz w:val="20"/>
          <w:szCs w:val="20"/>
        </w:rPr>
      </w:pPr>
      <w:r w:rsidRPr="000A6ED9">
        <w:rPr>
          <w:rFonts w:ascii="Times New Roman" w:hAnsi="Times New Roman" w:cs="Times New Roman"/>
          <w:b w:val="0"/>
          <w:sz w:val="20"/>
          <w:szCs w:val="20"/>
        </w:rPr>
        <w:t>от «_</w:t>
      </w:r>
      <w:r w:rsidR="00B41BF3" w:rsidRPr="000A6ED9">
        <w:rPr>
          <w:rFonts w:ascii="Times New Roman" w:hAnsi="Times New Roman" w:cs="Times New Roman"/>
          <w:b w:val="0"/>
          <w:sz w:val="20"/>
          <w:szCs w:val="20"/>
        </w:rPr>
        <w:t>_» октября</w:t>
      </w:r>
      <w:r w:rsidRPr="000A6ED9">
        <w:rPr>
          <w:rFonts w:ascii="Times New Roman" w:hAnsi="Times New Roman" w:cs="Times New Roman"/>
          <w:b w:val="0"/>
          <w:sz w:val="20"/>
          <w:szCs w:val="20"/>
        </w:rPr>
        <w:t xml:space="preserve"> 2024 года</w:t>
      </w:r>
    </w:p>
    <w:p w:rsidR="000A6ED9" w:rsidRPr="000A6ED9" w:rsidRDefault="000A6ED9" w:rsidP="000A6ED9">
      <w:pPr>
        <w:pStyle w:val="ConsTitle"/>
        <w:rPr>
          <w:rFonts w:ascii="Times New Roman" w:hAnsi="Times New Roman" w:cs="Times New Roman"/>
          <w:b w:val="0"/>
          <w:sz w:val="20"/>
          <w:szCs w:val="20"/>
        </w:rPr>
      </w:pPr>
    </w:p>
    <w:p w:rsidR="000A6ED9" w:rsidRPr="000A6ED9" w:rsidRDefault="000A6ED9" w:rsidP="00E80203">
      <w:pPr>
        <w:pStyle w:val="ConsTitle"/>
        <w:ind w:firstLine="993"/>
        <w:jc w:val="center"/>
        <w:rPr>
          <w:rFonts w:ascii="Times New Roman" w:hAnsi="Times New Roman" w:cs="Times New Roman"/>
          <w:b w:val="0"/>
          <w:sz w:val="20"/>
          <w:szCs w:val="20"/>
        </w:rPr>
      </w:pPr>
      <w:r w:rsidRPr="000A6ED9">
        <w:rPr>
          <w:rFonts w:ascii="Times New Roman" w:hAnsi="Times New Roman" w:cs="Times New Roman"/>
          <w:b w:val="0"/>
          <w:sz w:val="20"/>
          <w:szCs w:val="20"/>
        </w:rPr>
        <w:t xml:space="preserve">Порядок определения ежегодного объёма иного межбюджетного </w:t>
      </w:r>
      <w:r w:rsidRPr="000A6ED9">
        <w:rPr>
          <w:rFonts w:ascii="Times New Roman" w:hAnsi="Times New Roman" w:cs="Times New Roman"/>
          <w:b w:val="0"/>
          <w:sz w:val="20"/>
          <w:szCs w:val="20"/>
        </w:rPr>
        <w:lastRenderedPageBreak/>
        <w:t>трансферта, необходимого для осуществления передаваемого полномочия</w:t>
      </w:r>
      <w:r w:rsidR="00E80203">
        <w:rPr>
          <w:rFonts w:ascii="Times New Roman" w:hAnsi="Times New Roman" w:cs="Times New Roman"/>
          <w:b w:val="0"/>
          <w:sz w:val="20"/>
          <w:szCs w:val="20"/>
        </w:rPr>
        <w:t>.</w:t>
      </w:r>
    </w:p>
    <w:p w:rsidR="000A6ED9" w:rsidRPr="000A6ED9" w:rsidRDefault="000A6ED9" w:rsidP="00E80203">
      <w:pPr>
        <w:spacing w:line="240" w:lineRule="auto"/>
        <w:ind w:firstLine="720"/>
        <w:jc w:val="both"/>
        <w:rPr>
          <w:rFonts w:ascii="Times New Roman" w:hAnsi="Times New Roman"/>
          <w:sz w:val="20"/>
          <w:szCs w:val="20"/>
        </w:rPr>
      </w:pPr>
      <w:r w:rsidRPr="000A6ED9">
        <w:rPr>
          <w:rFonts w:ascii="Times New Roman" w:hAnsi="Times New Roman"/>
          <w:sz w:val="20"/>
          <w:szCs w:val="20"/>
        </w:rPr>
        <w:t xml:space="preserve">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w:t>
      </w:r>
      <w:r w:rsidR="00B41BF3" w:rsidRPr="000A6ED9">
        <w:rPr>
          <w:rFonts w:ascii="Times New Roman" w:hAnsi="Times New Roman"/>
          <w:sz w:val="20"/>
          <w:szCs w:val="20"/>
        </w:rPr>
        <w:t>поселения и</w:t>
      </w:r>
      <w:r w:rsidRPr="000A6ED9">
        <w:rPr>
          <w:rFonts w:ascii="Times New Roman" w:hAnsi="Times New Roman"/>
          <w:sz w:val="20"/>
          <w:szCs w:val="20"/>
        </w:rPr>
        <w:t xml:space="preserve"> организации исполнения бюджета поселения в соответствии с заключенным соглашением определяется по формуле:</w:t>
      </w:r>
    </w:p>
    <w:p w:rsidR="000A6ED9" w:rsidRPr="000A6ED9" w:rsidRDefault="000A6ED9" w:rsidP="00E80203">
      <w:pPr>
        <w:spacing w:line="240" w:lineRule="auto"/>
        <w:ind w:firstLine="720"/>
        <w:jc w:val="both"/>
        <w:rPr>
          <w:rFonts w:ascii="Times New Roman" w:hAnsi="Times New Roman"/>
          <w:sz w:val="20"/>
          <w:szCs w:val="20"/>
        </w:rPr>
      </w:pPr>
      <w:proofErr w:type="spellStart"/>
      <w:r w:rsidRPr="000A6ED9">
        <w:rPr>
          <w:rFonts w:ascii="Times New Roman" w:hAnsi="Times New Roman"/>
          <w:sz w:val="20"/>
          <w:szCs w:val="20"/>
        </w:rPr>
        <w:t>МТсиб</w:t>
      </w:r>
      <w:proofErr w:type="spellEnd"/>
      <w:r w:rsidRPr="000A6ED9">
        <w:rPr>
          <w:rFonts w:ascii="Times New Roman" w:hAnsi="Times New Roman"/>
          <w:sz w:val="20"/>
          <w:szCs w:val="20"/>
        </w:rPr>
        <w:t xml:space="preserve">= ((МФОТС х Н х 0,15ставки) + </w:t>
      </w:r>
      <w:proofErr w:type="spellStart"/>
      <w:r w:rsidRPr="000A6ED9">
        <w:rPr>
          <w:rFonts w:ascii="Times New Roman" w:hAnsi="Times New Roman"/>
          <w:sz w:val="20"/>
          <w:szCs w:val="20"/>
        </w:rPr>
        <w:t>Рорг</w:t>
      </w:r>
      <w:proofErr w:type="spellEnd"/>
      <w:r w:rsidRPr="000A6ED9">
        <w:rPr>
          <w:rFonts w:ascii="Times New Roman" w:hAnsi="Times New Roman"/>
          <w:sz w:val="20"/>
          <w:szCs w:val="20"/>
        </w:rPr>
        <w:t xml:space="preserve">) х </w:t>
      </w:r>
      <w:proofErr w:type="spellStart"/>
      <w:r w:rsidRPr="000A6ED9">
        <w:rPr>
          <w:rFonts w:ascii="Times New Roman" w:hAnsi="Times New Roman"/>
          <w:sz w:val="20"/>
          <w:szCs w:val="20"/>
        </w:rPr>
        <w:t>Кмес</w:t>
      </w:r>
      <w:proofErr w:type="spellEnd"/>
      <w:r w:rsidRPr="000A6ED9">
        <w:rPr>
          <w:rFonts w:ascii="Times New Roman" w:hAnsi="Times New Roman"/>
          <w:sz w:val="20"/>
          <w:szCs w:val="20"/>
        </w:rPr>
        <w:t>, + где:</w:t>
      </w:r>
    </w:p>
    <w:p w:rsidR="000A6ED9" w:rsidRPr="000A6ED9" w:rsidRDefault="000A6ED9" w:rsidP="00E80203">
      <w:pPr>
        <w:spacing w:line="240" w:lineRule="auto"/>
        <w:ind w:firstLine="720"/>
        <w:jc w:val="both"/>
        <w:rPr>
          <w:rFonts w:ascii="Times New Roman" w:hAnsi="Times New Roman"/>
          <w:sz w:val="20"/>
          <w:szCs w:val="20"/>
        </w:rPr>
      </w:pPr>
      <w:proofErr w:type="spellStart"/>
      <w:r w:rsidRPr="000A6ED9">
        <w:rPr>
          <w:rFonts w:ascii="Times New Roman" w:hAnsi="Times New Roman"/>
          <w:sz w:val="20"/>
          <w:szCs w:val="20"/>
        </w:rPr>
        <w:t>МТсиб</w:t>
      </w:r>
      <w:proofErr w:type="spellEnd"/>
      <w:r w:rsidRPr="000A6ED9">
        <w:rPr>
          <w:rFonts w:ascii="Times New Roman" w:hAnsi="Times New Roman"/>
          <w:sz w:val="20"/>
          <w:szCs w:val="20"/>
        </w:rPr>
        <w:t xml:space="preserve"> – размер иного межбюджетного трансферта на осуществление части полномочий по составлению проекта бюджета </w:t>
      </w:r>
      <w:r w:rsidR="00B41BF3" w:rsidRPr="000A6ED9">
        <w:rPr>
          <w:rFonts w:ascii="Times New Roman" w:hAnsi="Times New Roman"/>
          <w:sz w:val="20"/>
          <w:szCs w:val="20"/>
        </w:rPr>
        <w:t>поселения и</w:t>
      </w:r>
      <w:r w:rsidRPr="000A6ED9">
        <w:rPr>
          <w:rFonts w:ascii="Times New Roman" w:hAnsi="Times New Roman"/>
          <w:sz w:val="20"/>
          <w:szCs w:val="20"/>
        </w:rPr>
        <w:t xml:space="preserve">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0A6ED9" w:rsidRPr="000A6ED9" w:rsidRDefault="000A6ED9" w:rsidP="00E80203">
      <w:pPr>
        <w:spacing w:line="240" w:lineRule="auto"/>
        <w:ind w:firstLine="720"/>
        <w:jc w:val="both"/>
        <w:rPr>
          <w:rFonts w:ascii="Times New Roman" w:hAnsi="Times New Roman"/>
          <w:sz w:val="20"/>
          <w:szCs w:val="20"/>
        </w:rPr>
      </w:pPr>
      <w:r w:rsidRPr="000A6ED9">
        <w:rPr>
          <w:rFonts w:ascii="Times New Roman" w:hAnsi="Times New Roman"/>
          <w:sz w:val="20"/>
          <w:szCs w:val="20"/>
        </w:rP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0A6ED9" w:rsidRPr="000A6ED9" w:rsidRDefault="000A6ED9" w:rsidP="00E80203">
      <w:pPr>
        <w:spacing w:line="240" w:lineRule="auto"/>
        <w:ind w:firstLine="720"/>
        <w:jc w:val="both"/>
        <w:rPr>
          <w:rFonts w:ascii="Times New Roman" w:hAnsi="Times New Roman"/>
          <w:sz w:val="20"/>
          <w:szCs w:val="20"/>
        </w:rPr>
      </w:pPr>
      <w:r w:rsidRPr="000A6ED9">
        <w:rPr>
          <w:rFonts w:ascii="Times New Roman" w:hAnsi="Times New Roman"/>
          <w:sz w:val="20"/>
          <w:szCs w:val="20"/>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0A6ED9" w:rsidRPr="000A6ED9" w:rsidRDefault="000A6ED9" w:rsidP="00E80203">
      <w:pPr>
        <w:spacing w:line="240" w:lineRule="auto"/>
        <w:ind w:firstLine="720"/>
        <w:jc w:val="both"/>
        <w:rPr>
          <w:rFonts w:ascii="Times New Roman" w:hAnsi="Times New Roman"/>
          <w:sz w:val="20"/>
          <w:szCs w:val="20"/>
        </w:rPr>
      </w:pPr>
      <w:proofErr w:type="spellStart"/>
      <w:r w:rsidRPr="000A6ED9">
        <w:rPr>
          <w:rFonts w:ascii="Times New Roman" w:hAnsi="Times New Roman"/>
          <w:sz w:val="20"/>
          <w:szCs w:val="20"/>
        </w:rPr>
        <w:t>Рорг</w:t>
      </w:r>
      <w:proofErr w:type="spellEnd"/>
      <w:r w:rsidRPr="000A6ED9">
        <w:rPr>
          <w:rFonts w:ascii="Times New Roman" w:hAnsi="Times New Roman"/>
          <w:sz w:val="20"/>
          <w:szCs w:val="20"/>
        </w:rP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0A6ED9" w:rsidRPr="000A6ED9" w:rsidRDefault="000A6ED9" w:rsidP="00E80203">
      <w:pPr>
        <w:spacing w:line="240" w:lineRule="auto"/>
        <w:ind w:firstLine="720"/>
        <w:jc w:val="both"/>
        <w:rPr>
          <w:rFonts w:ascii="Times New Roman" w:hAnsi="Times New Roman"/>
          <w:sz w:val="20"/>
          <w:szCs w:val="20"/>
        </w:rPr>
      </w:pPr>
      <w:proofErr w:type="spellStart"/>
      <w:r w:rsidRPr="000A6ED9">
        <w:rPr>
          <w:rFonts w:ascii="Times New Roman" w:hAnsi="Times New Roman"/>
          <w:sz w:val="20"/>
          <w:szCs w:val="20"/>
        </w:rPr>
        <w:t>Кмес</w:t>
      </w:r>
      <w:proofErr w:type="spellEnd"/>
      <w:r w:rsidRPr="000A6ED9">
        <w:rPr>
          <w:rFonts w:ascii="Times New Roman" w:hAnsi="Times New Roman"/>
          <w:sz w:val="20"/>
          <w:szCs w:val="20"/>
        </w:rPr>
        <w:t xml:space="preserve"> - количество месяцев соответствующего расчетного финансового года, на которое передается полномочие.</w:t>
      </w:r>
    </w:p>
    <w:p w:rsidR="00E80203" w:rsidRPr="00B132E7" w:rsidRDefault="00E80203" w:rsidP="00B132E7">
      <w:pPr>
        <w:shd w:val="clear" w:color="auto" w:fill="FFFFFF"/>
        <w:jc w:val="center"/>
        <w:rPr>
          <w:rFonts w:ascii="Times New Roman" w:hAnsi="Times New Roman"/>
          <w:b/>
          <w:sz w:val="20"/>
          <w:szCs w:val="20"/>
        </w:rPr>
      </w:pPr>
      <w:r w:rsidRPr="00B132E7">
        <w:rPr>
          <w:rFonts w:ascii="Times New Roman" w:hAnsi="Times New Roman"/>
          <w:b/>
          <w:sz w:val="20"/>
          <w:szCs w:val="20"/>
        </w:rPr>
        <w:t>СОВЕТ МАРТЮШЕВСКОГО СЕЛЬСКОГО ПОСЕЛЕНИЯ ТАРСКОГО МУНИЦИПАЛЬНОГО РАЙОНА ОМСКОЙ ОБЛАСТИ</w:t>
      </w:r>
    </w:p>
    <w:p w:rsidR="00E80203" w:rsidRPr="00B132E7" w:rsidRDefault="00E80203" w:rsidP="00B132E7">
      <w:pPr>
        <w:shd w:val="clear" w:color="auto" w:fill="FFFFFF"/>
        <w:jc w:val="center"/>
        <w:rPr>
          <w:rFonts w:ascii="Times New Roman" w:hAnsi="Times New Roman"/>
          <w:b/>
          <w:bCs/>
          <w:spacing w:val="-3"/>
          <w:sz w:val="20"/>
          <w:szCs w:val="20"/>
        </w:rPr>
      </w:pPr>
      <w:r w:rsidRPr="00B132E7">
        <w:rPr>
          <w:rFonts w:ascii="Times New Roman" w:hAnsi="Times New Roman"/>
          <w:b/>
          <w:bCs/>
          <w:spacing w:val="-3"/>
          <w:sz w:val="20"/>
          <w:szCs w:val="20"/>
        </w:rPr>
        <w:t>РЕШЕНИЕ</w:t>
      </w:r>
    </w:p>
    <w:p w:rsidR="00E80203" w:rsidRPr="00B132E7" w:rsidRDefault="00E80203" w:rsidP="00B132E7">
      <w:pPr>
        <w:shd w:val="clear" w:color="auto" w:fill="FFFFFF"/>
        <w:tabs>
          <w:tab w:val="left" w:pos="8856"/>
        </w:tabs>
        <w:rPr>
          <w:rFonts w:ascii="Times New Roman" w:hAnsi="Times New Roman"/>
          <w:bCs/>
          <w:sz w:val="20"/>
          <w:szCs w:val="20"/>
        </w:rPr>
      </w:pPr>
      <w:r w:rsidRPr="00B132E7">
        <w:rPr>
          <w:rFonts w:ascii="Times New Roman" w:hAnsi="Times New Roman"/>
          <w:bCs/>
          <w:spacing w:val="-5"/>
          <w:sz w:val="20"/>
          <w:szCs w:val="20"/>
          <w:u w:val="single"/>
        </w:rPr>
        <w:t>24 октября 2024 года</w:t>
      </w:r>
      <w:r w:rsidRPr="00B132E7">
        <w:rPr>
          <w:rFonts w:ascii="Times New Roman" w:hAnsi="Times New Roman"/>
          <w:bCs/>
          <w:spacing w:val="-5"/>
          <w:sz w:val="20"/>
          <w:szCs w:val="20"/>
        </w:rPr>
        <w:t xml:space="preserve">                                                                                     </w:t>
      </w:r>
      <w:r w:rsidRPr="00B132E7">
        <w:rPr>
          <w:rFonts w:ascii="Times New Roman" w:hAnsi="Times New Roman"/>
          <w:bCs/>
          <w:sz w:val="20"/>
          <w:szCs w:val="20"/>
        </w:rPr>
        <w:t xml:space="preserve">№ </w:t>
      </w:r>
      <w:r w:rsidRPr="00B132E7">
        <w:rPr>
          <w:rFonts w:ascii="Times New Roman" w:hAnsi="Times New Roman"/>
          <w:bCs/>
          <w:sz w:val="20"/>
          <w:szCs w:val="20"/>
          <w:u w:val="single"/>
        </w:rPr>
        <w:t>287/62</w:t>
      </w:r>
    </w:p>
    <w:p w:rsidR="00E80203" w:rsidRPr="00B132E7" w:rsidRDefault="00E80203" w:rsidP="00B132E7">
      <w:pPr>
        <w:shd w:val="clear" w:color="auto" w:fill="FFFFFF"/>
        <w:tabs>
          <w:tab w:val="left" w:pos="8856"/>
        </w:tabs>
        <w:jc w:val="center"/>
        <w:rPr>
          <w:rFonts w:ascii="Times New Roman" w:hAnsi="Times New Roman"/>
          <w:bCs/>
          <w:spacing w:val="-5"/>
          <w:sz w:val="20"/>
          <w:szCs w:val="20"/>
        </w:rPr>
      </w:pPr>
      <w:r w:rsidRPr="00B132E7">
        <w:rPr>
          <w:rFonts w:ascii="Times New Roman" w:hAnsi="Times New Roman"/>
          <w:bCs/>
          <w:spacing w:val="-5"/>
          <w:sz w:val="20"/>
          <w:szCs w:val="20"/>
        </w:rPr>
        <w:t>с.  Мартюшево</w:t>
      </w:r>
    </w:p>
    <w:p w:rsidR="00E80203" w:rsidRPr="00B132E7" w:rsidRDefault="00E80203" w:rsidP="00B132E7">
      <w:pPr>
        <w:shd w:val="clear" w:color="auto" w:fill="FFFFFF"/>
        <w:ind w:firstLine="322"/>
        <w:jc w:val="center"/>
        <w:rPr>
          <w:rFonts w:ascii="Times New Roman" w:hAnsi="Times New Roman"/>
          <w:bCs/>
          <w:sz w:val="20"/>
          <w:szCs w:val="20"/>
        </w:rPr>
      </w:pPr>
      <w:r w:rsidRPr="00B132E7">
        <w:rPr>
          <w:rFonts w:ascii="Times New Roman" w:hAnsi="Times New Roman"/>
          <w:bCs/>
          <w:sz w:val="20"/>
          <w:szCs w:val="20"/>
        </w:rPr>
        <w:t>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контрольно-счетного органа поселения</w:t>
      </w:r>
    </w:p>
    <w:p w:rsidR="00E80203" w:rsidRPr="00B132E7" w:rsidRDefault="00E80203" w:rsidP="00E80203">
      <w:pPr>
        <w:shd w:val="clear" w:color="auto" w:fill="FFFFFF"/>
        <w:ind w:left="53" w:firstLine="696"/>
        <w:jc w:val="both"/>
        <w:rPr>
          <w:rFonts w:ascii="Times New Roman" w:hAnsi="Times New Roman"/>
          <w:b/>
          <w:bCs/>
          <w:sz w:val="20"/>
          <w:szCs w:val="20"/>
        </w:rPr>
      </w:pPr>
      <w:r w:rsidRPr="00B132E7">
        <w:rPr>
          <w:rFonts w:ascii="Times New Roman" w:hAnsi="Times New Roman"/>
          <w:sz w:val="20"/>
          <w:szCs w:val="20"/>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Мартюшевского сельского поселения Тарского муниципального района </w:t>
      </w:r>
      <w:r w:rsidRPr="00B132E7">
        <w:rPr>
          <w:rFonts w:ascii="Times New Roman" w:hAnsi="Times New Roman"/>
          <w:sz w:val="20"/>
          <w:szCs w:val="20"/>
        </w:rPr>
        <w:lastRenderedPageBreak/>
        <w:t xml:space="preserve">Омской области, Совет Мартюшевского сельского поселения Тарского муниципального района Омской области </w:t>
      </w:r>
      <w:r w:rsidRPr="00B132E7">
        <w:rPr>
          <w:rFonts w:ascii="Times New Roman" w:hAnsi="Times New Roman"/>
          <w:b/>
          <w:bCs/>
          <w:sz w:val="20"/>
          <w:szCs w:val="20"/>
        </w:rPr>
        <w:t>решил:</w:t>
      </w:r>
    </w:p>
    <w:p w:rsidR="00E80203" w:rsidRPr="00B132E7" w:rsidRDefault="00E80203" w:rsidP="00E80203">
      <w:pPr>
        <w:shd w:val="clear" w:color="auto" w:fill="FFFFFF"/>
        <w:ind w:left="53" w:firstLine="696"/>
        <w:jc w:val="both"/>
        <w:rPr>
          <w:rFonts w:ascii="Times New Roman" w:hAnsi="Times New Roman"/>
          <w:sz w:val="20"/>
          <w:szCs w:val="20"/>
        </w:rPr>
      </w:pPr>
    </w:p>
    <w:p w:rsidR="00E80203" w:rsidRPr="00B132E7" w:rsidRDefault="00E80203" w:rsidP="00E80203">
      <w:pPr>
        <w:widowControl w:val="0"/>
        <w:numPr>
          <w:ilvl w:val="0"/>
          <w:numId w:val="19"/>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right="10" w:firstLine="720"/>
        <w:jc w:val="both"/>
        <w:rPr>
          <w:rFonts w:ascii="Times New Roman" w:hAnsi="Times New Roman"/>
          <w:sz w:val="20"/>
          <w:szCs w:val="20"/>
        </w:rPr>
      </w:pPr>
      <w:r w:rsidRPr="00B132E7">
        <w:rPr>
          <w:rFonts w:ascii="Times New Roman" w:hAnsi="Times New Roman"/>
          <w:sz w:val="20"/>
          <w:szCs w:val="20"/>
        </w:rPr>
        <w:t xml:space="preserve">Утвердить Соглашение между Советом Мартюшевского сельского поселения Тарского муниципального района Омской области, Администрацией Мартюшевского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w:t>
      </w:r>
      <w:r w:rsidRPr="00B132E7">
        <w:rPr>
          <w:rFonts w:ascii="Times New Roman" w:hAnsi="Times New Roman"/>
          <w:bCs/>
          <w:sz w:val="20"/>
          <w:szCs w:val="20"/>
        </w:rPr>
        <w:t xml:space="preserve">по реализации и исполнению функций и полномочий контрольно-счетного органа поселения </w:t>
      </w:r>
      <w:r w:rsidRPr="00B132E7">
        <w:rPr>
          <w:rFonts w:ascii="Times New Roman" w:hAnsi="Times New Roman"/>
          <w:sz w:val="20"/>
          <w:szCs w:val="20"/>
        </w:rPr>
        <w:t xml:space="preserve">по форме согласно </w:t>
      </w:r>
      <w:r w:rsidR="00B132E7" w:rsidRPr="00B132E7">
        <w:rPr>
          <w:rFonts w:ascii="Times New Roman" w:hAnsi="Times New Roman"/>
          <w:sz w:val="20"/>
          <w:szCs w:val="20"/>
        </w:rPr>
        <w:t>приложению,</w:t>
      </w:r>
      <w:r w:rsidRPr="00B132E7">
        <w:rPr>
          <w:rFonts w:ascii="Times New Roman" w:hAnsi="Times New Roman"/>
          <w:sz w:val="20"/>
          <w:szCs w:val="20"/>
        </w:rPr>
        <w:t xml:space="preserve"> к настоящему решению.</w:t>
      </w:r>
    </w:p>
    <w:p w:rsidR="00E80203" w:rsidRPr="00B132E7" w:rsidRDefault="00E80203" w:rsidP="00E80203">
      <w:pPr>
        <w:widowControl w:val="0"/>
        <w:numPr>
          <w:ilvl w:val="0"/>
          <w:numId w:val="19"/>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right="10" w:firstLine="720"/>
        <w:jc w:val="both"/>
        <w:rPr>
          <w:rFonts w:ascii="Times New Roman" w:hAnsi="Times New Roman"/>
          <w:sz w:val="20"/>
          <w:szCs w:val="20"/>
        </w:rPr>
      </w:pPr>
      <w:r w:rsidRPr="00B132E7">
        <w:rPr>
          <w:rFonts w:ascii="Times New Roman" w:hAnsi="Times New Roman"/>
          <w:sz w:val="20"/>
          <w:szCs w:val="20"/>
        </w:rPr>
        <w:t>Опубликовать настоящее Решение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E80203" w:rsidRPr="00B132E7" w:rsidRDefault="00E80203" w:rsidP="00B132E7">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p>
    <w:p w:rsidR="00E80203" w:rsidRPr="00B132E7" w:rsidRDefault="00E80203" w:rsidP="00B132E7">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r w:rsidRPr="00B132E7">
        <w:rPr>
          <w:rFonts w:ascii="Times New Roman" w:hAnsi="Times New Roman"/>
          <w:sz w:val="20"/>
          <w:szCs w:val="20"/>
        </w:rPr>
        <w:t xml:space="preserve">Председатель Совета </w:t>
      </w:r>
    </w:p>
    <w:p w:rsidR="00E80203" w:rsidRPr="00B132E7" w:rsidRDefault="00E80203" w:rsidP="00B132E7">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r w:rsidRPr="00B132E7">
        <w:rPr>
          <w:rFonts w:ascii="Times New Roman" w:hAnsi="Times New Roman"/>
          <w:sz w:val="20"/>
          <w:szCs w:val="20"/>
        </w:rPr>
        <w:t xml:space="preserve">Мартюшевского сельского поселения                                      </w:t>
      </w:r>
      <w:r w:rsidR="00B132E7">
        <w:rPr>
          <w:rFonts w:ascii="Times New Roman" w:hAnsi="Times New Roman"/>
          <w:sz w:val="20"/>
          <w:szCs w:val="20"/>
        </w:rPr>
        <w:t xml:space="preserve">            </w:t>
      </w:r>
      <w:r w:rsidRPr="00B132E7">
        <w:rPr>
          <w:rFonts w:ascii="Times New Roman" w:hAnsi="Times New Roman"/>
          <w:sz w:val="20"/>
          <w:szCs w:val="20"/>
        </w:rPr>
        <w:t xml:space="preserve">О.В. Краснова </w:t>
      </w:r>
    </w:p>
    <w:p w:rsidR="00E80203" w:rsidRPr="00B132E7" w:rsidRDefault="00E80203" w:rsidP="00B132E7">
      <w:pPr>
        <w:shd w:val="clear" w:color="auto" w:fill="FFFFFF"/>
        <w:tabs>
          <w:tab w:val="left" w:pos="720"/>
          <w:tab w:val="left" w:pos="1080"/>
          <w:tab w:val="left" w:pos="1260"/>
          <w:tab w:val="left" w:pos="1440"/>
        </w:tabs>
        <w:spacing w:after="0"/>
        <w:ind w:right="10"/>
        <w:jc w:val="both"/>
        <w:rPr>
          <w:rFonts w:ascii="Times New Roman" w:hAnsi="Times New Roman"/>
          <w:sz w:val="20"/>
          <w:szCs w:val="20"/>
        </w:rPr>
      </w:pPr>
      <w:r w:rsidRPr="00B132E7">
        <w:rPr>
          <w:rFonts w:ascii="Times New Roman" w:hAnsi="Times New Roman"/>
          <w:sz w:val="20"/>
          <w:szCs w:val="20"/>
        </w:rPr>
        <w:tab/>
      </w:r>
      <w:r w:rsidRPr="00B132E7">
        <w:rPr>
          <w:rFonts w:ascii="Times New Roman" w:hAnsi="Times New Roman"/>
          <w:sz w:val="20"/>
          <w:szCs w:val="20"/>
        </w:rPr>
        <w:tab/>
      </w:r>
      <w:r w:rsidRPr="00B132E7">
        <w:rPr>
          <w:rFonts w:ascii="Times New Roman" w:hAnsi="Times New Roman"/>
          <w:sz w:val="20"/>
          <w:szCs w:val="20"/>
        </w:rPr>
        <w:tab/>
      </w:r>
      <w:r w:rsidRPr="00B132E7">
        <w:rPr>
          <w:rFonts w:ascii="Times New Roman" w:hAnsi="Times New Roman"/>
          <w:sz w:val="20"/>
          <w:szCs w:val="20"/>
        </w:rPr>
        <w:tab/>
      </w:r>
    </w:p>
    <w:p w:rsidR="00E80203" w:rsidRPr="00B132E7" w:rsidRDefault="00E80203" w:rsidP="00B132E7">
      <w:pPr>
        <w:shd w:val="clear" w:color="auto" w:fill="FFFFFF"/>
        <w:spacing w:after="0"/>
        <w:ind w:left="14"/>
        <w:rPr>
          <w:rFonts w:ascii="Times New Roman" w:hAnsi="Times New Roman"/>
          <w:sz w:val="20"/>
          <w:szCs w:val="20"/>
        </w:rPr>
      </w:pPr>
      <w:r w:rsidRPr="00B132E7">
        <w:rPr>
          <w:rFonts w:ascii="Times New Roman" w:hAnsi="Times New Roman"/>
          <w:sz w:val="20"/>
          <w:szCs w:val="20"/>
        </w:rPr>
        <w:t xml:space="preserve">И.о Главы Мартюшевского </w:t>
      </w:r>
    </w:p>
    <w:p w:rsidR="00E80203" w:rsidRPr="00B132E7" w:rsidRDefault="00E80203" w:rsidP="00B132E7">
      <w:pPr>
        <w:shd w:val="clear" w:color="auto" w:fill="FFFFFF"/>
        <w:spacing w:after="0"/>
        <w:ind w:left="14"/>
        <w:rPr>
          <w:rFonts w:ascii="Times New Roman" w:hAnsi="Times New Roman"/>
          <w:sz w:val="20"/>
          <w:szCs w:val="20"/>
        </w:rPr>
      </w:pPr>
      <w:r w:rsidRPr="00B132E7">
        <w:rPr>
          <w:rFonts w:ascii="Times New Roman" w:hAnsi="Times New Roman"/>
          <w:sz w:val="20"/>
          <w:szCs w:val="20"/>
        </w:rPr>
        <w:t xml:space="preserve">сельского поселения                                                                 </w:t>
      </w:r>
      <w:r w:rsidR="00B132E7">
        <w:rPr>
          <w:rFonts w:ascii="Times New Roman" w:hAnsi="Times New Roman"/>
          <w:sz w:val="20"/>
          <w:szCs w:val="20"/>
        </w:rPr>
        <w:t xml:space="preserve">              </w:t>
      </w:r>
      <w:r w:rsidRPr="00B132E7">
        <w:rPr>
          <w:rFonts w:ascii="Times New Roman" w:hAnsi="Times New Roman"/>
          <w:sz w:val="20"/>
          <w:szCs w:val="20"/>
        </w:rPr>
        <w:t>Е.В. Малышкина</w:t>
      </w:r>
    </w:p>
    <w:p w:rsidR="00E80203" w:rsidRPr="00B132E7" w:rsidRDefault="00E80203" w:rsidP="00B132E7">
      <w:pPr>
        <w:shd w:val="clear" w:color="auto" w:fill="FFFFFF"/>
        <w:rPr>
          <w:rFonts w:ascii="Times New Roman" w:hAnsi="Times New Roman"/>
          <w:sz w:val="20"/>
          <w:szCs w:val="20"/>
        </w:rPr>
      </w:pPr>
    </w:p>
    <w:p w:rsidR="00E80203" w:rsidRPr="00B132E7" w:rsidRDefault="00E80203" w:rsidP="00B132E7">
      <w:pPr>
        <w:shd w:val="clear" w:color="auto" w:fill="FFFFFF"/>
        <w:spacing w:after="0"/>
        <w:ind w:left="14"/>
        <w:jc w:val="right"/>
        <w:rPr>
          <w:rFonts w:ascii="Times New Roman" w:hAnsi="Times New Roman"/>
          <w:sz w:val="20"/>
          <w:szCs w:val="20"/>
        </w:rPr>
      </w:pPr>
      <w:r w:rsidRPr="00B132E7">
        <w:rPr>
          <w:rFonts w:ascii="Times New Roman" w:hAnsi="Times New Roman"/>
          <w:sz w:val="20"/>
          <w:szCs w:val="20"/>
        </w:rPr>
        <w:t>Приложение</w:t>
      </w:r>
    </w:p>
    <w:p w:rsidR="00E80203" w:rsidRPr="00B132E7" w:rsidRDefault="00E80203" w:rsidP="00B132E7">
      <w:pPr>
        <w:shd w:val="clear" w:color="auto" w:fill="FFFFFF"/>
        <w:spacing w:after="0"/>
        <w:ind w:left="14"/>
        <w:jc w:val="right"/>
        <w:rPr>
          <w:rFonts w:ascii="Times New Roman" w:hAnsi="Times New Roman"/>
          <w:sz w:val="20"/>
          <w:szCs w:val="20"/>
        </w:rPr>
      </w:pPr>
      <w:r w:rsidRPr="00B132E7">
        <w:rPr>
          <w:rFonts w:ascii="Times New Roman" w:hAnsi="Times New Roman"/>
          <w:sz w:val="20"/>
          <w:szCs w:val="20"/>
        </w:rPr>
        <w:t>УТВЕРДЕНО</w:t>
      </w:r>
    </w:p>
    <w:p w:rsidR="00E80203" w:rsidRPr="00B132E7" w:rsidRDefault="00E80203" w:rsidP="00B132E7">
      <w:pPr>
        <w:shd w:val="clear" w:color="auto" w:fill="FFFFFF"/>
        <w:spacing w:after="0"/>
        <w:ind w:left="14"/>
        <w:jc w:val="right"/>
        <w:rPr>
          <w:rFonts w:ascii="Times New Roman" w:hAnsi="Times New Roman"/>
          <w:sz w:val="20"/>
          <w:szCs w:val="20"/>
        </w:rPr>
      </w:pPr>
      <w:r w:rsidRPr="00B132E7">
        <w:rPr>
          <w:rFonts w:ascii="Times New Roman" w:hAnsi="Times New Roman"/>
          <w:sz w:val="20"/>
          <w:szCs w:val="20"/>
        </w:rPr>
        <w:t>к решению Совета Мартюшевского</w:t>
      </w:r>
    </w:p>
    <w:p w:rsidR="00E80203" w:rsidRPr="00B132E7" w:rsidRDefault="00E80203" w:rsidP="00B132E7">
      <w:pPr>
        <w:shd w:val="clear" w:color="auto" w:fill="FFFFFF"/>
        <w:spacing w:after="0"/>
        <w:ind w:left="14"/>
        <w:jc w:val="right"/>
        <w:rPr>
          <w:rFonts w:ascii="Times New Roman" w:hAnsi="Times New Roman"/>
          <w:sz w:val="20"/>
          <w:szCs w:val="20"/>
        </w:rPr>
      </w:pPr>
      <w:r w:rsidRPr="00B132E7">
        <w:rPr>
          <w:rFonts w:ascii="Times New Roman" w:hAnsi="Times New Roman"/>
          <w:sz w:val="20"/>
          <w:szCs w:val="20"/>
        </w:rPr>
        <w:t xml:space="preserve"> сельского поселения</w:t>
      </w:r>
    </w:p>
    <w:p w:rsidR="00E80203" w:rsidRDefault="00E80203" w:rsidP="00B132E7">
      <w:pPr>
        <w:shd w:val="clear" w:color="auto" w:fill="FFFFFF"/>
        <w:spacing w:after="0"/>
        <w:ind w:left="14"/>
        <w:jc w:val="right"/>
        <w:rPr>
          <w:rFonts w:ascii="Times New Roman" w:hAnsi="Times New Roman"/>
          <w:sz w:val="20"/>
          <w:szCs w:val="20"/>
        </w:rPr>
      </w:pPr>
      <w:r w:rsidRPr="00B132E7">
        <w:rPr>
          <w:rFonts w:ascii="Times New Roman" w:hAnsi="Times New Roman"/>
          <w:sz w:val="20"/>
          <w:szCs w:val="20"/>
        </w:rPr>
        <w:t>№ 287/62 от 24.10.2024</w:t>
      </w:r>
    </w:p>
    <w:p w:rsidR="00B132E7" w:rsidRPr="00B132E7" w:rsidRDefault="00B132E7" w:rsidP="00B132E7">
      <w:pPr>
        <w:shd w:val="clear" w:color="auto" w:fill="FFFFFF"/>
        <w:spacing w:after="0"/>
        <w:ind w:left="14"/>
        <w:jc w:val="right"/>
        <w:rPr>
          <w:rFonts w:ascii="Times New Roman" w:hAnsi="Times New Roman"/>
          <w:sz w:val="20"/>
          <w:szCs w:val="20"/>
        </w:rPr>
      </w:pPr>
    </w:p>
    <w:p w:rsidR="00E80203" w:rsidRPr="00B132E7" w:rsidRDefault="00E80203" w:rsidP="00E80203">
      <w:pPr>
        <w:ind w:firstLine="567"/>
        <w:jc w:val="center"/>
        <w:rPr>
          <w:rFonts w:ascii="Times New Roman" w:hAnsi="Times New Roman"/>
          <w:b/>
          <w:sz w:val="20"/>
          <w:szCs w:val="20"/>
        </w:rPr>
      </w:pPr>
      <w:r w:rsidRPr="00B132E7">
        <w:rPr>
          <w:rFonts w:ascii="Times New Roman" w:hAnsi="Times New Roman"/>
          <w:b/>
          <w:sz w:val="20"/>
          <w:szCs w:val="20"/>
        </w:rPr>
        <w:t>Соглашение</w:t>
      </w:r>
    </w:p>
    <w:p w:rsidR="00E80203" w:rsidRPr="00B132E7" w:rsidRDefault="00B132E7" w:rsidP="00B132E7">
      <w:pPr>
        <w:ind w:firstLine="567"/>
        <w:jc w:val="center"/>
        <w:rPr>
          <w:rFonts w:ascii="Times New Roman" w:eastAsiaTheme="minorHAnsi" w:hAnsi="Times New Roman"/>
          <w:sz w:val="20"/>
          <w:szCs w:val="20"/>
        </w:rPr>
      </w:pPr>
      <w:r>
        <w:rPr>
          <w:rFonts w:ascii="Times New Roman" w:hAnsi="Times New Roman"/>
          <w:b/>
          <w:sz w:val="20"/>
          <w:szCs w:val="20"/>
        </w:rPr>
        <w:t>М</w:t>
      </w:r>
      <w:r w:rsidR="00E80203" w:rsidRPr="00B132E7">
        <w:rPr>
          <w:rFonts w:ascii="Times New Roman" w:hAnsi="Times New Roman"/>
          <w:b/>
          <w:sz w:val="20"/>
          <w:szCs w:val="20"/>
        </w:rPr>
        <w:t xml:space="preserve">ежду </w:t>
      </w:r>
      <w:r w:rsidRPr="00B132E7">
        <w:rPr>
          <w:rFonts w:ascii="Times New Roman" w:hAnsi="Times New Roman"/>
          <w:b/>
          <w:sz w:val="20"/>
          <w:szCs w:val="20"/>
        </w:rPr>
        <w:t>Мартюшевским сельским</w:t>
      </w:r>
      <w:r w:rsidR="00E80203" w:rsidRPr="00B132E7">
        <w:rPr>
          <w:rFonts w:ascii="Times New Roman" w:hAnsi="Times New Roman"/>
          <w:b/>
          <w:sz w:val="20"/>
          <w:szCs w:val="20"/>
        </w:rPr>
        <w:t xml:space="preserve">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E80203" w:rsidRPr="00B132E7" w:rsidRDefault="00E80203" w:rsidP="00B132E7">
      <w:pPr>
        <w:ind w:firstLine="567"/>
        <w:jc w:val="both"/>
        <w:rPr>
          <w:rFonts w:ascii="Times New Roman" w:hAnsi="Times New Roman"/>
          <w:sz w:val="20"/>
          <w:szCs w:val="20"/>
        </w:rPr>
      </w:pPr>
      <w:r w:rsidRPr="00B132E7">
        <w:rPr>
          <w:rFonts w:ascii="Times New Roman" w:hAnsi="Times New Roman"/>
          <w:sz w:val="20"/>
          <w:szCs w:val="20"/>
        </w:rPr>
        <w:t>г. Тара, Омская область</w:t>
      </w:r>
      <w:r w:rsidRPr="00B132E7">
        <w:rPr>
          <w:rFonts w:ascii="Times New Roman" w:hAnsi="Times New Roman"/>
          <w:sz w:val="20"/>
          <w:szCs w:val="20"/>
        </w:rPr>
        <w:tab/>
      </w:r>
      <w:r w:rsidRPr="00B132E7">
        <w:rPr>
          <w:rFonts w:ascii="Times New Roman" w:hAnsi="Times New Roman"/>
          <w:sz w:val="20"/>
          <w:szCs w:val="20"/>
        </w:rPr>
        <w:tab/>
      </w:r>
      <w:r w:rsidRPr="00B132E7">
        <w:rPr>
          <w:rFonts w:ascii="Times New Roman" w:hAnsi="Times New Roman"/>
          <w:sz w:val="20"/>
          <w:szCs w:val="20"/>
        </w:rPr>
        <w:tab/>
      </w:r>
      <w:r w:rsidR="00B132E7" w:rsidRPr="00B132E7">
        <w:rPr>
          <w:rFonts w:ascii="Times New Roman" w:hAnsi="Times New Roman"/>
          <w:sz w:val="20"/>
          <w:szCs w:val="20"/>
        </w:rPr>
        <w:tab/>
        <w:t xml:space="preserve"> «</w:t>
      </w:r>
      <w:r w:rsidRPr="00B132E7">
        <w:rPr>
          <w:rFonts w:ascii="Times New Roman" w:hAnsi="Times New Roman"/>
          <w:sz w:val="20"/>
          <w:szCs w:val="20"/>
        </w:rPr>
        <w:t>__» ___________ 2024 года</w:t>
      </w:r>
    </w:p>
    <w:p w:rsidR="00E80203" w:rsidRPr="00B132E7" w:rsidRDefault="00E80203" w:rsidP="00E80203">
      <w:pPr>
        <w:ind w:firstLine="709"/>
        <w:jc w:val="both"/>
        <w:rPr>
          <w:rFonts w:ascii="Times New Roman" w:hAnsi="Times New Roman"/>
          <w:sz w:val="20"/>
          <w:szCs w:val="20"/>
        </w:rPr>
      </w:pPr>
      <w:r w:rsidRPr="00B132E7">
        <w:rPr>
          <w:rFonts w:ascii="Times New Roman" w:hAnsi="Times New Roman"/>
          <w:b/>
          <w:sz w:val="20"/>
          <w:szCs w:val="20"/>
        </w:rPr>
        <w:t>Совет Мартюшевского сельского поселения Тарского муниципального района Омской области</w:t>
      </w:r>
      <w:r w:rsidRPr="00B132E7">
        <w:rPr>
          <w:rFonts w:ascii="Times New Roman" w:hAnsi="Times New Roman"/>
          <w:sz w:val="20"/>
          <w:szCs w:val="20"/>
        </w:rPr>
        <w:t xml:space="preserve">, именуемый в дальнейшем «Поселение», в лице в лице председателя Совета Мартюшевского сельского поселения </w:t>
      </w:r>
      <w:r w:rsidRPr="00B132E7">
        <w:rPr>
          <w:rStyle w:val="layout"/>
          <w:rFonts w:ascii="Times New Roman" w:hAnsi="Times New Roman"/>
          <w:sz w:val="20"/>
          <w:szCs w:val="20"/>
        </w:rPr>
        <w:t>Тарского муниципального района Омской области</w:t>
      </w:r>
      <w:r w:rsidRPr="00B132E7">
        <w:rPr>
          <w:rFonts w:ascii="Times New Roman" w:hAnsi="Times New Roman"/>
          <w:sz w:val="20"/>
          <w:szCs w:val="20"/>
        </w:rPr>
        <w:t xml:space="preserve"> Оксаны Валерьевны Красновой, действующего в соответствии со своими полномочиями и на основании Устава поселения, </w:t>
      </w:r>
    </w:p>
    <w:p w:rsidR="00E80203" w:rsidRPr="00B132E7" w:rsidRDefault="00E80203" w:rsidP="00E80203">
      <w:pPr>
        <w:ind w:firstLine="709"/>
        <w:jc w:val="both"/>
        <w:rPr>
          <w:rFonts w:ascii="Times New Roman" w:hAnsi="Times New Roman"/>
          <w:sz w:val="20"/>
          <w:szCs w:val="20"/>
        </w:rPr>
      </w:pPr>
      <w:r w:rsidRPr="00B132E7">
        <w:rPr>
          <w:rStyle w:val="afff3"/>
          <w:rFonts w:ascii="Times New Roman" w:hAnsi="Times New Roman"/>
          <w:sz w:val="20"/>
          <w:szCs w:val="20"/>
        </w:rPr>
        <w:t xml:space="preserve">Администрация </w:t>
      </w:r>
      <w:r w:rsidRPr="00B132E7">
        <w:rPr>
          <w:rFonts w:ascii="Times New Roman" w:hAnsi="Times New Roman"/>
          <w:b/>
          <w:sz w:val="20"/>
          <w:szCs w:val="20"/>
        </w:rPr>
        <w:t>Мартюшевского</w:t>
      </w:r>
      <w:r w:rsidRPr="00B132E7">
        <w:rPr>
          <w:rStyle w:val="afff3"/>
          <w:rFonts w:ascii="Times New Roman" w:hAnsi="Times New Roman"/>
          <w:sz w:val="20"/>
          <w:szCs w:val="20"/>
        </w:rPr>
        <w:t xml:space="preserve"> сельского поселения Тарского муниципального района</w:t>
      </w:r>
      <w:r w:rsidRPr="00B132E7">
        <w:rPr>
          <w:rStyle w:val="layout"/>
          <w:rFonts w:ascii="Times New Roman" w:hAnsi="Times New Roman"/>
          <w:sz w:val="20"/>
          <w:szCs w:val="20"/>
        </w:rPr>
        <w:t xml:space="preserve">, как получатель средств бюджета </w:t>
      </w:r>
      <w:r w:rsidRPr="00B132E7">
        <w:rPr>
          <w:rFonts w:ascii="Times New Roman" w:hAnsi="Times New Roman"/>
          <w:sz w:val="20"/>
          <w:szCs w:val="20"/>
        </w:rPr>
        <w:t>Мартюшевского</w:t>
      </w:r>
      <w:r w:rsidRPr="00B132E7">
        <w:rPr>
          <w:rStyle w:val="layout"/>
          <w:rFonts w:ascii="Times New Roman" w:hAnsi="Times New Roman"/>
          <w:sz w:val="20"/>
          <w:szCs w:val="20"/>
        </w:rPr>
        <w:t xml:space="preserve"> сельского поселения Тарского муниципального района, до которого доведены </w:t>
      </w:r>
      <w:r w:rsidRPr="00B132E7">
        <w:rPr>
          <w:rStyle w:val="layout"/>
          <w:rFonts w:ascii="Times New Roman" w:hAnsi="Times New Roman"/>
          <w:sz w:val="20"/>
          <w:szCs w:val="20"/>
        </w:rPr>
        <w:lastRenderedPageBreak/>
        <w:t xml:space="preserve">лимиты бюджетных обязательств на предоставление иных межбюджетных трансфертов, именуемая в дальнейшем «Администрация поселения», в лице Исполняющего обязанности Главы </w:t>
      </w:r>
      <w:r w:rsidRPr="00B132E7">
        <w:rPr>
          <w:rFonts w:ascii="Times New Roman" w:hAnsi="Times New Roman"/>
          <w:sz w:val="20"/>
          <w:szCs w:val="20"/>
        </w:rPr>
        <w:t xml:space="preserve">Мартюшевского </w:t>
      </w:r>
      <w:r w:rsidRPr="00B132E7">
        <w:rPr>
          <w:rStyle w:val="layout"/>
          <w:rFonts w:ascii="Times New Roman" w:hAnsi="Times New Roman"/>
          <w:sz w:val="20"/>
          <w:szCs w:val="20"/>
        </w:rPr>
        <w:t xml:space="preserve">сельского поселения Тарского муниципального района Омской области </w:t>
      </w:r>
      <w:r w:rsidRPr="00B132E7">
        <w:rPr>
          <w:rFonts w:ascii="Times New Roman" w:hAnsi="Times New Roman"/>
          <w:sz w:val="20"/>
          <w:szCs w:val="20"/>
        </w:rPr>
        <w:t>Елизаветы Владимировны Малышкиной</w:t>
      </w:r>
      <w:r w:rsidRPr="00B132E7">
        <w:rPr>
          <w:rStyle w:val="layout"/>
          <w:rFonts w:ascii="Times New Roman" w:hAnsi="Times New Roman"/>
          <w:sz w:val="20"/>
          <w:szCs w:val="20"/>
        </w:rPr>
        <w:t xml:space="preserve">, действующего </w:t>
      </w:r>
      <w:r w:rsidRPr="00B132E7">
        <w:rPr>
          <w:rFonts w:ascii="Times New Roman" w:hAnsi="Times New Roman"/>
          <w:sz w:val="20"/>
          <w:szCs w:val="20"/>
        </w:rPr>
        <w:t>соответствии со своими полномочиями и на основании Устава поселения, с одной стороны, и</w:t>
      </w:r>
    </w:p>
    <w:p w:rsidR="00E80203" w:rsidRPr="00B132E7" w:rsidRDefault="00E80203" w:rsidP="00E80203">
      <w:pPr>
        <w:ind w:firstLine="709"/>
        <w:jc w:val="both"/>
        <w:rPr>
          <w:rFonts w:ascii="Times New Roman" w:hAnsi="Times New Roman"/>
          <w:sz w:val="20"/>
          <w:szCs w:val="20"/>
        </w:rPr>
      </w:pPr>
      <w:r w:rsidRPr="00B132E7">
        <w:rPr>
          <w:rFonts w:ascii="Times New Roman" w:hAnsi="Times New Roman"/>
          <w:b/>
          <w:sz w:val="20"/>
          <w:szCs w:val="20"/>
        </w:rPr>
        <w:t xml:space="preserve">Совет Тарского муниципального района Омской области </w:t>
      </w:r>
      <w:r w:rsidRPr="00B132E7">
        <w:rPr>
          <w:rFonts w:ascii="Times New Roman" w:hAnsi="Times New Roman"/>
          <w:sz w:val="20"/>
          <w:szCs w:val="20"/>
        </w:rPr>
        <w:t xml:space="preserve">(далее – Район) в лице исполняющего обязанности председателя Совета Тарского муниципального района Омской области Ершова Леонида Георгиевича,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w:t>
      </w:r>
    </w:p>
    <w:p w:rsidR="00E80203" w:rsidRPr="00B132E7" w:rsidRDefault="00E80203" w:rsidP="00B132E7">
      <w:pPr>
        <w:ind w:firstLine="709"/>
        <w:jc w:val="both"/>
        <w:rPr>
          <w:rFonts w:ascii="Times New Roman" w:hAnsi="Times New Roman"/>
          <w:sz w:val="20"/>
          <w:szCs w:val="20"/>
        </w:rPr>
      </w:pPr>
      <w:r w:rsidRPr="00B132E7">
        <w:rPr>
          <w:rFonts w:ascii="Times New Roman" w:hAnsi="Times New Roman"/>
          <w:sz w:val="20"/>
          <w:szCs w:val="20"/>
        </w:rPr>
        <w:t>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Мартюшевского сельского поселения Тарского муниципального района Омской области и Уставом Тарского муниципального района Омской области, заключили настоящее соглашение (далее также – Соглашение) о нижеследующем:</w:t>
      </w:r>
    </w:p>
    <w:p w:rsidR="00E80203" w:rsidRPr="00B132E7" w:rsidRDefault="00E80203" w:rsidP="00E80203">
      <w:pPr>
        <w:ind w:firstLine="567"/>
        <w:jc w:val="center"/>
        <w:rPr>
          <w:rFonts w:ascii="Times New Roman" w:hAnsi="Times New Roman"/>
          <w:b/>
          <w:sz w:val="20"/>
          <w:szCs w:val="20"/>
        </w:rPr>
      </w:pPr>
      <w:r w:rsidRPr="00B132E7">
        <w:rPr>
          <w:rFonts w:ascii="Times New Roman" w:hAnsi="Times New Roman"/>
          <w:b/>
          <w:sz w:val="20"/>
          <w:szCs w:val="20"/>
        </w:rPr>
        <w:t>1. Предмет Соглашения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статьи 19 Федерального закона от 06.10.2003 № 131-ФЗ «Об общих принципах организации местного самоуправления в Российской Федерации» и Уставом сельского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реализация и исполнение функций и полномочий контрольно-счетного органа Поселения.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1.2. Району переданы для осуществления следующие полномочия (правомочия) контрольно-счетного органа Поселения:</w:t>
      </w:r>
    </w:p>
    <w:p w:rsidR="00E80203" w:rsidRPr="00B132E7" w:rsidRDefault="00E80203" w:rsidP="00B132E7">
      <w:pPr>
        <w:spacing w:after="0"/>
        <w:ind w:firstLine="567"/>
        <w:rPr>
          <w:rFonts w:ascii="Times New Roman" w:hAnsi="Times New Roman"/>
          <w:sz w:val="20"/>
          <w:szCs w:val="20"/>
        </w:rPr>
      </w:pPr>
      <w:r w:rsidRPr="00B132E7">
        <w:rPr>
          <w:rFonts w:ascii="Times New Roman" w:hAnsi="Times New Roman"/>
          <w:sz w:val="20"/>
          <w:szCs w:val="20"/>
        </w:rPr>
        <w:t>- внешняя проверка годового отчета об исполнении бюджета;</w:t>
      </w:r>
    </w:p>
    <w:p w:rsidR="00E80203" w:rsidRPr="00B132E7" w:rsidRDefault="00E80203" w:rsidP="00B132E7">
      <w:pPr>
        <w:spacing w:after="0"/>
        <w:ind w:firstLine="567"/>
        <w:jc w:val="both"/>
        <w:rPr>
          <w:rFonts w:ascii="Times New Roman" w:hAnsi="Times New Roman"/>
          <w:bCs/>
          <w:sz w:val="20"/>
          <w:szCs w:val="20"/>
        </w:rPr>
      </w:pPr>
      <w:r w:rsidRPr="00B132E7">
        <w:rPr>
          <w:rFonts w:ascii="Times New Roman" w:hAnsi="Times New Roman"/>
          <w:sz w:val="20"/>
          <w:szCs w:val="20"/>
        </w:rPr>
        <w:t>- экспертиза проекта бюджета;</w:t>
      </w:r>
    </w:p>
    <w:p w:rsidR="00E80203" w:rsidRPr="00B132E7" w:rsidRDefault="00E80203" w:rsidP="00B132E7">
      <w:pPr>
        <w:spacing w:after="0"/>
        <w:ind w:firstLine="567"/>
        <w:rPr>
          <w:rFonts w:ascii="Times New Roman" w:hAnsi="Times New Roman"/>
          <w:sz w:val="20"/>
          <w:szCs w:val="20"/>
        </w:rPr>
      </w:pPr>
      <w:r w:rsidRPr="00B132E7">
        <w:rPr>
          <w:rFonts w:ascii="Times New Roman" w:hAnsi="Times New Roman"/>
          <w:sz w:val="20"/>
          <w:szCs w:val="20"/>
        </w:rPr>
        <w:t>- контрольные и экспертно-аналитические мероприятия (по согласованию).</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1.4. Уполномоченным органом Района, непосредственно осуществляющим переданные в соответствии с Соглашением полномочия, является контрольно-счетная комиссия Тарского муниципального района (далее также – уполномоченный орган).</w:t>
      </w:r>
    </w:p>
    <w:p w:rsidR="00E80203" w:rsidRPr="00B132E7" w:rsidRDefault="00E80203" w:rsidP="00E80203">
      <w:pPr>
        <w:ind w:firstLine="567"/>
        <w:jc w:val="center"/>
        <w:rPr>
          <w:rFonts w:ascii="Times New Roman" w:hAnsi="Times New Roman"/>
          <w:b/>
          <w:sz w:val="20"/>
          <w:szCs w:val="20"/>
        </w:rPr>
      </w:pPr>
      <w:r w:rsidRPr="00B132E7">
        <w:rPr>
          <w:rFonts w:ascii="Times New Roman" w:hAnsi="Times New Roman"/>
          <w:b/>
          <w:sz w:val="20"/>
          <w:szCs w:val="20"/>
        </w:rPr>
        <w:t>2. Финансовое, материально-техническое обеспечение предмета Соглашения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lastRenderedPageBreak/>
        <w:t>2.1.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80203" w:rsidRPr="00B132E7" w:rsidRDefault="00E80203" w:rsidP="00B132E7">
      <w:pPr>
        <w:shd w:val="clear" w:color="auto" w:fill="FFFFFF"/>
        <w:tabs>
          <w:tab w:val="left" w:pos="1066"/>
        </w:tabs>
        <w:spacing w:after="0"/>
        <w:ind w:left="23" w:right="11" w:firstLine="567"/>
        <w:jc w:val="both"/>
        <w:rPr>
          <w:rFonts w:ascii="Times New Roman" w:hAnsi="Times New Roman"/>
          <w:sz w:val="20"/>
          <w:szCs w:val="20"/>
        </w:rPr>
      </w:pPr>
      <w:r w:rsidRPr="00B132E7">
        <w:rPr>
          <w:rFonts w:ascii="Times New Roman" w:hAnsi="Times New Roman"/>
          <w:spacing w:val="-9"/>
          <w:sz w:val="20"/>
          <w:szCs w:val="20"/>
        </w:rPr>
        <w:t xml:space="preserve">2.3. </w:t>
      </w:r>
      <w:r w:rsidRPr="00B132E7">
        <w:rPr>
          <w:rFonts w:ascii="Times New Roman" w:hAnsi="Times New Roman"/>
          <w:sz w:val="20"/>
          <w:szCs w:val="20"/>
        </w:rPr>
        <w:t xml:space="preserve">Межбюджетные трансферты предоставляются из бюджета сельского поселения в бюджет муниципального района путём перечисления Администрацией поселения </w:t>
      </w:r>
      <w:r w:rsidRPr="00B132E7">
        <w:rPr>
          <w:rStyle w:val="layout"/>
          <w:rFonts w:ascii="Times New Roman" w:hAnsi="Times New Roman"/>
          <w:sz w:val="20"/>
          <w:szCs w:val="20"/>
        </w:rPr>
        <w:t xml:space="preserve">как получателем средств бюджета </w:t>
      </w:r>
      <w:r w:rsidRPr="00B132E7">
        <w:rPr>
          <w:rFonts w:ascii="Times New Roman" w:hAnsi="Times New Roman"/>
          <w:sz w:val="20"/>
          <w:szCs w:val="20"/>
        </w:rPr>
        <w:t>Мартюшевского</w:t>
      </w:r>
      <w:r w:rsidRPr="00B132E7">
        <w:rPr>
          <w:rFonts w:ascii="Times New Roman" w:hAnsi="Times New Roman"/>
          <w:b/>
          <w:sz w:val="20"/>
          <w:szCs w:val="20"/>
        </w:rPr>
        <w:t xml:space="preserve"> </w:t>
      </w:r>
      <w:r w:rsidRPr="00B132E7">
        <w:rPr>
          <w:rStyle w:val="layout"/>
          <w:rFonts w:ascii="Times New Roman" w:hAnsi="Times New Roman"/>
          <w:sz w:val="20"/>
          <w:szCs w:val="20"/>
        </w:rPr>
        <w:t>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w:t>
      </w:r>
      <w:r w:rsidRPr="00B132E7">
        <w:rPr>
          <w:rFonts w:ascii="Times New Roman" w:hAnsi="Times New Roman"/>
          <w:sz w:val="20"/>
          <w:szCs w:val="20"/>
        </w:rPr>
        <w:t xml:space="preserve"> денежных средств на финансирование полномочий по настоящему соглашению в размере 2 549,00 (Две тысячи пятьсот сорок девять) рублей 00 копеек.</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eastAsiaTheme="minorHAnsi" w:hAnsi="Times New Roman"/>
          <w:sz w:val="20"/>
          <w:szCs w:val="20"/>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80203" w:rsidRPr="00B132E7" w:rsidRDefault="00E80203" w:rsidP="00E80203">
      <w:pPr>
        <w:ind w:firstLine="567"/>
        <w:jc w:val="center"/>
        <w:rPr>
          <w:rFonts w:ascii="Times New Roman" w:hAnsi="Times New Roman"/>
          <w:b/>
          <w:sz w:val="20"/>
          <w:szCs w:val="20"/>
        </w:rPr>
      </w:pPr>
      <w:r w:rsidRPr="00B132E7">
        <w:rPr>
          <w:rFonts w:ascii="Times New Roman" w:hAnsi="Times New Roman"/>
          <w:b/>
          <w:sz w:val="20"/>
          <w:szCs w:val="20"/>
        </w:rPr>
        <w:t xml:space="preserve">3. Порядок определения ежегодного объёма межбюджетных трансфертов, необходимых для осуществления передаваемых полномочий </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3.1. Размер объема межбюджетных трансфертов (в форме иных межбюджетных трансфертов)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МТ= ((0,35</w:t>
      </w:r>
      <w:r w:rsidRPr="00B132E7">
        <w:rPr>
          <w:rFonts w:ascii="Times New Roman" w:hAnsi="Times New Roman"/>
          <w:sz w:val="20"/>
          <w:szCs w:val="20"/>
          <w:vertAlign w:val="subscript"/>
        </w:rPr>
        <w:t xml:space="preserve"> ставки</w:t>
      </w:r>
      <w:r w:rsidRPr="00B132E7">
        <w:rPr>
          <w:rFonts w:ascii="Times New Roman" w:hAnsi="Times New Roman"/>
          <w:sz w:val="20"/>
          <w:szCs w:val="20"/>
        </w:rPr>
        <w:t xml:space="preserve"> х З/П х Н) х2 + С + </w:t>
      </w:r>
      <w:proofErr w:type="spellStart"/>
      <w:proofErr w:type="gramStart"/>
      <w:r w:rsidRPr="00B132E7">
        <w:rPr>
          <w:rFonts w:ascii="Times New Roman" w:hAnsi="Times New Roman"/>
          <w:sz w:val="20"/>
          <w:szCs w:val="20"/>
        </w:rPr>
        <w:t>Р</w:t>
      </w:r>
      <w:r w:rsidRPr="00B132E7">
        <w:rPr>
          <w:rFonts w:ascii="Times New Roman" w:hAnsi="Times New Roman"/>
          <w:sz w:val="20"/>
          <w:szCs w:val="20"/>
          <w:vertAlign w:val="subscript"/>
        </w:rPr>
        <w:t>орг</w:t>
      </w:r>
      <w:proofErr w:type="spellEnd"/>
      <w:r w:rsidRPr="00B132E7">
        <w:rPr>
          <w:rFonts w:ascii="Times New Roman" w:hAnsi="Times New Roman"/>
          <w:sz w:val="20"/>
          <w:szCs w:val="20"/>
        </w:rPr>
        <w:t xml:space="preserve"> )</w:t>
      </w:r>
      <w:proofErr w:type="gramEnd"/>
      <w:r w:rsidRPr="00B132E7">
        <w:rPr>
          <w:rFonts w:ascii="Times New Roman" w:hAnsi="Times New Roman"/>
          <w:sz w:val="20"/>
          <w:szCs w:val="20"/>
        </w:rPr>
        <w:t>/20, где:</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МТ– размер иного межбюджетного трансферта на осуществление части полномочий </w:t>
      </w:r>
      <w:r w:rsidRPr="00B132E7">
        <w:rPr>
          <w:rFonts w:ascii="Times New Roman" w:hAnsi="Times New Roman"/>
          <w:bCs/>
          <w:sz w:val="20"/>
          <w:szCs w:val="20"/>
        </w:rPr>
        <w:t>по решению вопросов местного значения по исполнению бюджета поселения, составлению отчета об исполнении бюджета поселения</w:t>
      </w:r>
      <w:r w:rsidRPr="00B132E7">
        <w:rPr>
          <w:rFonts w:ascii="Times New Roman" w:hAnsi="Times New Roman"/>
          <w:sz w:val="20"/>
          <w:szCs w:val="20"/>
        </w:rPr>
        <w:t xml:space="preserve">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З/П – заработная плата специалистов (работников), осуществляющих передаваемые полномочия, которая устанавливается в размере 25 972,06 (Двадцать пять тысяч девятьсот семьдесят два рубля шесть копеек) в месяц;</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lastRenderedPageBreak/>
        <w:t>С - социальные гарантии специалистов (работников), осуществляющих передаваемые полномочия, которые устанавливается в размере 24900 (Двадцать четыре тысячи девятьсот) рублей в год на каждого специалиста (работника);</w:t>
      </w:r>
    </w:p>
    <w:p w:rsidR="00E80203" w:rsidRPr="00B132E7" w:rsidRDefault="00E80203" w:rsidP="00B132E7">
      <w:pPr>
        <w:spacing w:after="0"/>
        <w:ind w:firstLine="567"/>
        <w:jc w:val="both"/>
        <w:rPr>
          <w:rFonts w:ascii="Times New Roman" w:hAnsi="Times New Roman"/>
          <w:sz w:val="20"/>
          <w:szCs w:val="20"/>
        </w:rPr>
      </w:pPr>
      <w:proofErr w:type="spellStart"/>
      <w:r w:rsidRPr="00B132E7">
        <w:rPr>
          <w:rFonts w:ascii="Times New Roman" w:hAnsi="Times New Roman"/>
          <w:sz w:val="20"/>
          <w:szCs w:val="20"/>
        </w:rPr>
        <w:t>Р</w:t>
      </w:r>
      <w:r w:rsidRPr="00B132E7">
        <w:rPr>
          <w:rFonts w:ascii="Times New Roman" w:hAnsi="Times New Roman"/>
          <w:sz w:val="20"/>
          <w:szCs w:val="20"/>
          <w:vertAlign w:val="subscript"/>
        </w:rPr>
        <w:t>орг</w:t>
      </w:r>
      <w:proofErr w:type="spellEnd"/>
      <w:r w:rsidRPr="00B132E7">
        <w:rPr>
          <w:rFonts w:ascii="Times New Roman" w:hAnsi="Times New Roman"/>
          <w:sz w:val="20"/>
          <w:szCs w:val="20"/>
          <w:vertAlign w:val="subscript"/>
        </w:rPr>
        <w:t xml:space="preserve"> – </w:t>
      </w:r>
      <w:r w:rsidRPr="00B132E7">
        <w:rPr>
          <w:rFonts w:ascii="Times New Roman" w:hAnsi="Times New Roman"/>
          <w:sz w:val="20"/>
          <w:szCs w:val="20"/>
        </w:rPr>
        <w:t>расходы на организацию работы специалистов (работников), осуществляющих передаваемые полномочия, которые устанавливаются в размере 2400,00 (Две тысячи четыреста) рублей.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Для осуществления </w:t>
      </w:r>
      <w:r w:rsidR="00B132E7" w:rsidRPr="00B132E7">
        <w:rPr>
          <w:rFonts w:ascii="Times New Roman" w:hAnsi="Times New Roman"/>
          <w:sz w:val="20"/>
          <w:szCs w:val="20"/>
        </w:rPr>
        <w:t>полномочий,</w:t>
      </w:r>
      <w:r w:rsidRPr="00B132E7">
        <w:rPr>
          <w:rFonts w:ascii="Times New Roman" w:hAnsi="Times New Roman"/>
          <w:sz w:val="20"/>
          <w:szCs w:val="20"/>
        </w:rPr>
        <w:t xml:space="preserve"> определенных п.п.1,2 п. 1.2. настоящего Соглашения специалисты (работники), осуществляющие передаваемые полномочия принимаются на срок 2 (два) календарных месяца финансового года.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Размер межбюджетных трансфертов </w:t>
      </w:r>
      <w:bookmarkStart w:id="2" w:name="_Hlk24597451"/>
      <w:r w:rsidRPr="00B132E7">
        <w:rPr>
          <w:rFonts w:ascii="Times New Roman" w:hAnsi="Times New Roman"/>
          <w:sz w:val="20"/>
          <w:szCs w:val="20"/>
        </w:rPr>
        <w:t xml:space="preserve">на осуществление других контрольных и экспертно-аналитических мероприятий </w:t>
      </w:r>
      <w:bookmarkEnd w:id="2"/>
      <w:r w:rsidRPr="00B132E7">
        <w:rPr>
          <w:rFonts w:ascii="Times New Roman" w:hAnsi="Times New Roman"/>
          <w:sz w:val="20"/>
          <w:szCs w:val="20"/>
        </w:rPr>
        <w:t>согласовываются сторонами дополнительно.</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3.3. При наличии экономии по фонду оплаты труда, образовавшейся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3.4. В случае:</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 При не достижении Сторонами согласия об изменении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80203" w:rsidRPr="00B132E7" w:rsidRDefault="00E80203" w:rsidP="00E80203">
      <w:pPr>
        <w:ind w:firstLine="567"/>
        <w:jc w:val="center"/>
        <w:rPr>
          <w:rFonts w:ascii="Times New Roman" w:hAnsi="Times New Roman"/>
          <w:b/>
          <w:sz w:val="20"/>
          <w:szCs w:val="20"/>
        </w:rPr>
      </w:pPr>
      <w:r w:rsidRPr="00B132E7">
        <w:rPr>
          <w:rFonts w:ascii="Times New Roman" w:hAnsi="Times New Roman"/>
          <w:b/>
          <w:sz w:val="20"/>
          <w:szCs w:val="20"/>
        </w:rPr>
        <w:t>4. Права и обязанности Сторон</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4.1. В целях выполнения настоящего Соглашения Администрация поселения совместно с Поселением:</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4.1.1. Предоставляет Району межбюджетный трансферт из бюджета поселения в соответствии с настоящим соглашением.</w:t>
      </w:r>
    </w:p>
    <w:p w:rsidR="00E80203" w:rsidRPr="00B132E7" w:rsidRDefault="00E80203" w:rsidP="00B132E7">
      <w:pPr>
        <w:spacing w:after="0"/>
        <w:ind w:firstLine="567"/>
        <w:jc w:val="both"/>
        <w:outlineLvl w:val="0"/>
        <w:rPr>
          <w:rFonts w:ascii="Times New Roman" w:hAnsi="Times New Roman"/>
          <w:sz w:val="20"/>
          <w:szCs w:val="20"/>
        </w:rPr>
      </w:pPr>
      <w:r w:rsidRPr="00B132E7">
        <w:rPr>
          <w:rFonts w:ascii="Times New Roman" w:hAnsi="Times New Roman"/>
          <w:sz w:val="20"/>
          <w:szCs w:val="20"/>
        </w:rPr>
        <w:t>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перечисляется на счёт по исполнению бюджета муниципального района, открытый органами казначейства.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lastRenderedPageBreak/>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4.1.3. Приостанавливает (сокращает) предоставление межбюджетного трансферта в соответствии с муниципальными правовыми актами поселения;</w:t>
      </w:r>
      <w:r w:rsidRPr="00B132E7">
        <w:rPr>
          <w:rFonts w:ascii="Times New Roman" w:hAnsi="Times New Roman"/>
          <w:sz w:val="20"/>
          <w:szCs w:val="20"/>
        </w:rPr>
        <w:tab/>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4.1.4. Оказывает всевозможное содействие Району (уполномоченному органу) при осуществлении части передаваемых полномочий.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4.1.5. Вправе проверять осуществление Районом (уполномоченным органом) </w:t>
      </w:r>
      <w:r w:rsidR="00B132E7" w:rsidRPr="00B132E7">
        <w:rPr>
          <w:rFonts w:ascii="Times New Roman" w:hAnsi="Times New Roman"/>
          <w:sz w:val="20"/>
          <w:szCs w:val="20"/>
        </w:rPr>
        <w:t>переданных полномочий</w:t>
      </w:r>
      <w:r w:rsidRPr="00B132E7">
        <w:rPr>
          <w:rFonts w:ascii="Times New Roman" w:hAnsi="Times New Roman"/>
          <w:sz w:val="20"/>
          <w:szCs w:val="20"/>
        </w:rPr>
        <w:t xml:space="preserve">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4.1.7. В случае невыполнения или ненадлежащего выполнения обязательств по осуществлению полномочий, Район (уполномоченный орган) вправе истребовать финансовые или материальные средства, переданные для их осуществления.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4.1.8. </w:t>
      </w:r>
      <w:r w:rsidRPr="00B132E7">
        <w:rPr>
          <w:rFonts w:ascii="Times New Roman" w:eastAsiaTheme="minorHAnsi" w:hAnsi="Times New Roman"/>
          <w:sz w:val="20"/>
          <w:szCs w:val="20"/>
        </w:rPr>
        <w:t xml:space="preserve">Ведение бухгалтерского учета и хранение документов бухгалтерского учета организуются руководителем Поселения. </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eastAsiaTheme="minorHAnsi" w:hAnsi="Times New Roman"/>
          <w:sz w:val="20"/>
          <w:szCs w:val="20"/>
        </w:rPr>
        <w:t xml:space="preserve">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w:t>
      </w:r>
      <w:r w:rsidRPr="00B132E7">
        <w:rPr>
          <w:rFonts w:ascii="Times New Roman" w:hAnsi="Times New Roman"/>
          <w:sz w:val="20"/>
          <w:szCs w:val="20"/>
        </w:rPr>
        <w:t>отделом учета и исполнения бюджетов сельских поселений Комитета финансов и контроля Администрации Тарского муниципального района Омской области.</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4.2. В целях выполнения настоящего Соглашения: </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4.2.1. Исполнение переданных полномочий Поселения осуществляется самостоятельно уполномоченным органом Района – Контрольно-счетной комиссией Тарского муниципального района Омской области.</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Уполномоченный орган осуществляет свою деятельность по своей компетенции в соответствии с решениями Совета Тарского муниципального района.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lastRenderedPageBreak/>
        <w:t xml:space="preserve">4.2.6. </w:t>
      </w:r>
      <w:r w:rsidRPr="00B132E7">
        <w:rPr>
          <w:rFonts w:ascii="Times New Roman" w:eastAsiaTheme="minorHAnsi" w:hAnsi="Times New Roman"/>
          <w:sz w:val="20"/>
          <w:szCs w:val="20"/>
        </w:rPr>
        <w:t>Уполномоченный орган в рамках условий и обязательств настоящего Соглашения вправе заключать с Поселением своим именем соглашение (договор) либо иное необходимое соглашение (договор, контракт) о порядке исполнения возложенных на него Соглашением полномочий и обязательств</w:t>
      </w:r>
      <w:r w:rsidRPr="00B132E7">
        <w:rPr>
          <w:rFonts w:ascii="Times New Roman" w:hAnsi="Times New Roman"/>
          <w:sz w:val="20"/>
          <w:szCs w:val="20"/>
        </w:rPr>
        <w:t>.</w:t>
      </w:r>
    </w:p>
    <w:p w:rsidR="00E80203" w:rsidRPr="00B132E7" w:rsidRDefault="00E80203" w:rsidP="00B132E7">
      <w:pPr>
        <w:spacing w:after="0"/>
        <w:ind w:firstLine="567"/>
        <w:jc w:val="both"/>
        <w:rPr>
          <w:rFonts w:ascii="Times New Roman" w:eastAsiaTheme="minorHAnsi" w:hAnsi="Times New Roman"/>
          <w:sz w:val="20"/>
          <w:szCs w:val="20"/>
        </w:rPr>
      </w:pPr>
      <w:r w:rsidRPr="00B132E7">
        <w:rPr>
          <w:rFonts w:ascii="Times New Roman" w:hAnsi="Times New Roman"/>
          <w:sz w:val="20"/>
          <w:szCs w:val="20"/>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w:t>
      </w:r>
      <w:r w:rsidRPr="00B132E7">
        <w:rPr>
          <w:rFonts w:ascii="Times New Roman" w:eastAsiaTheme="minorHAnsi" w:hAnsi="Times New Roman"/>
          <w:sz w:val="20"/>
          <w:szCs w:val="20"/>
        </w:rPr>
        <w:t>.</w:t>
      </w:r>
    </w:p>
    <w:p w:rsidR="00E80203" w:rsidRPr="00B132E7" w:rsidRDefault="00E80203" w:rsidP="00B132E7">
      <w:pPr>
        <w:spacing w:after="0"/>
        <w:ind w:firstLine="567"/>
        <w:jc w:val="both"/>
        <w:rPr>
          <w:rFonts w:ascii="Times New Roman" w:eastAsiaTheme="minorHAnsi" w:hAnsi="Times New Roman"/>
          <w:sz w:val="20"/>
          <w:szCs w:val="20"/>
        </w:rPr>
      </w:pPr>
      <w:r w:rsidRPr="00B132E7">
        <w:rPr>
          <w:rFonts w:ascii="Times New Roman" w:eastAsiaTheme="minorHAnsi" w:hAnsi="Times New Roman"/>
          <w:sz w:val="20"/>
          <w:szCs w:val="20"/>
        </w:rPr>
        <w:t>4.2.8. Уполномоченный орган осуществляет переданные полномочия на основании настоящего Соглашения, при необходимости - иных соглашений (договоров) заключенных в рамках настоящего Соглашения между Поселением и уполномоченным органом.</w:t>
      </w:r>
    </w:p>
    <w:p w:rsidR="00E80203" w:rsidRPr="00B132E7" w:rsidRDefault="00E80203" w:rsidP="00E80203">
      <w:pPr>
        <w:ind w:firstLine="567"/>
        <w:jc w:val="center"/>
        <w:rPr>
          <w:rFonts w:ascii="Times New Roman" w:hAnsi="Times New Roman"/>
          <w:b/>
          <w:sz w:val="20"/>
          <w:szCs w:val="20"/>
        </w:rPr>
      </w:pPr>
      <w:r w:rsidRPr="00B132E7">
        <w:rPr>
          <w:rFonts w:ascii="Times New Roman" w:hAnsi="Times New Roman"/>
          <w:b/>
          <w:sz w:val="20"/>
          <w:szCs w:val="20"/>
        </w:rPr>
        <w:t>5. Ответственность Сторон</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5.1. Район, уполномоченный орган в пределах компетенции несут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5.3. Финансовые санкции для Сторон за неисполнение условий соглашения устанавливаются в виде штрафа в размере </w:t>
      </w:r>
      <w:r w:rsidRPr="00B132E7">
        <w:rPr>
          <w:rStyle w:val="a6"/>
          <w:rFonts w:ascii="Times New Roman" w:hAnsi="Times New Roman"/>
          <w:color w:val="000000"/>
          <w:sz w:val="20"/>
          <w:szCs w:val="20"/>
        </w:rPr>
        <w:t>1\365 ключевой ставки Центрального банка РФ</w:t>
      </w:r>
      <w:r w:rsidRPr="00B132E7">
        <w:rPr>
          <w:rFonts w:ascii="Times New Roman" w:hAnsi="Times New Roman"/>
          <w:sz w:val="20"/>
          <w:szCs w:val="20"/>
        </w:rPr>
        <w:t xml:space="preserve"> от суммы Соглашения в соответствующий период.  </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80203" w:rsidRPr="00B132E7" w:rsidRDefault="00E80203" w:rsidP="00E80203">
      <w:pPr>
        <w:ind w:firstLine="567"/>
        <w:jc w:val="both"/>
        <w:rPr>
          <w:rFonts w:ascii="Times New Roman" w:hAnsi="Times New Roman"/>
          <w:sz w:val="20"/>
          <w:szCs w:val="20"/>
        </w:rPr>
      </w:pPr>
    </w:p>
    <w:p w:rsidR="00E80203" w:rsidRPr="00B132E7" w:rsidRDefault="00E80203" w:rsidP="00E80203">
      <w:pPr>
        <w:tabs>
          <w:tab w:val="num" w:pos="1620"/>
        </w:tabs>
        <w:ind w:firstLine="567"/>
        <w:jc w:val="center"/>
        <w:rPr>
          <w:rFonts w:ascii="Times New Roman" w:hAnsi="Times New Roman"/>
          <w:b/>
          <w:sz w:val="20"/>
          <w:szCs w:val="20"/>
        </w:rPr>
      </w:pPr>
      <w:r w:rsidRPr="00B132E7">
        <w:rPr>
          <w:rFonts w:ascii="Times New Roman" w:hAnsi="Times New Roman"/>
          <w:b/>
          <w:sz w:val="20"/>
          <w:szCs w:val="20"/>
        </w:rPr>
        <w:t>6. Прекращение и изменение настоящего Соглашения</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6.1. Настоящее Соглашение прекращается по истечении срока его действия.</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 xml:space="preserve">Настоящее соглашение может быть прекращено по соглашению Сторон в любое время. </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Настоящее Соглашение считается расторгнутым в случае и порядке, предусмотренном пунктом 3.4 Соглашения.</w:t>
      </w:r>
    </w:p>
    <w:p w:rsidR="00E80203" w:rsidRPr="00B132E7" w:rsidRDefault="00E80203" w:rsidP="00E80203">
      <w:pPr>
        <w:ind w:firstLine="567"/>
        <w:jc w:val="both"/>
        <w:rPr>
          <w:rFonts w:ascii="Times New Roman" w:hAnsi="Times New Roman"/>
          <w:sz w:val="20"/>
          <w:szCs w:val="20"/>
        </w:rPr>
      </w:pPr>
      <w:r w:rsidRPr="00B132E7">
        <w:rPr>
          <w:rFonts w:ascii="Times New Roman" w:hAnsi="Times New Roman"/>
          <w:sz w:val="20"/>
          <w:szCs w:val="20"/>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lastRenderedPageBreak/>
        <w:t>6.2. Одностороннее расторжение настоящего соглашения по инициативе Поселения не допускается, за исключением:</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80203" w:rsidRPr="00B132E7" w:rsidRDefault="00E80203" w:rsidP="00B132E7">
      <w:pPr>
        <w:spacing w:after="0"/>
        <w:ind w:firstLine="567"/>
        <w:jc w:val="both"/>
        <w:rPr>
          <w:rFonts w:ascii="Times New Roman" w:hAnsi="Times New Roman"/>
          <w:sz w:val="20"/>
          <w:szCs w:val="20"/>
        </w:rPr>
      </w:pPr>
      <w:r w:rsidRPr="00B132E7">
        <w:rPr>
          <w:rFonts w:ascii="Times New Roman" w:hAnsi="Times New Roman"/>
          <w:sz w:val="20"/>
          <w:szCs w:val="20"/>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80203" w:rsidRPr="00B132E7" w:rsidRDefault="00E80203" w:rsidP="00B132E7">
      <w:pPr>
        <w:spacing w:after="0"/>
        <w:ind w:firstLine="567"/>
        <w:jc w:val="both"/>
        <w:rPr>
          <w:rFonts w:ascii="Times New Roman" w:eastAsiaTheme="minorHAnsi" w:hAnsi="Times New Roman"/>
          <w:sz w:val="20"/>
          <w:szCs w:val="20"/>
        </w:rPr>
      </w:pPr>
      <w:r w:rsidRPr="00B132E7">
        <w:rPr>
          <w:rFonts w:ascii="Times New Roman" w:hAnsi="Times New Roman"/>
          <w:sz w:val="20"/>
          <w:szCs w:val="20"/>
        </w:rPr>
        <w:t xml:space="preserve">6.5. Стороны </w:t>
      </w:r>
      <w:r w:rsidRPr="00B132E7">
        <w:rPr>
          <w:rFonts w:ascii="Times New Roman" w:eastAsiaTheme="minorHAnsi" w:hAnsi="Times New Roman"/>
          <w:sz w:val="20"/>
          <w:szCs w:val="20"/>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 xml:space="preserve">6.6. В случае внесения изменений в законодательство Российской Федерации, </w:t>
      </w:r>
      <w:r w:rsidR="00B132E7" w:rsidRPr="00B132E7">
        <w:rPr>
          <w:rFonts w:ascii="Times New Roman" w:hAnsi="Times New Roman"/>
          <w:sz w:val="20"/>
          <w:szCs w:val="20"/>
        </w:rPr>
        <w:t>Омской области,</w:t>
      </w:r>
      <w:r w:rsidRPr="00B132E7">
        <w:rPr>
          <w:rFonts w:ascii="Times New Roman" w:hAnsi="Times New Roman"/>
          <w:sz w:val="20"/>
          <w:szCs w:val="20"/>
        </w:rPr>
        <w:t xml:space="preserve">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80203" w:rsidRPr="00B132E7" w:rsidRDefault="00E80203" w:rsidP="00E80203">
      <w:pPr>
        <w:tabs>
          <w:tab w:val="num" w:pos="1620"/>
        </w:tabs>
        <w:ind w:firstLine="567"/>
        <w:jc w:val="center"/>
        <w:rPr>
          <w:rFonts w:ascii="Times New Roman" w:hAnsi="Times New Roman"/>
          <w:b/>
          <w:sz w:val="20"/>
          <w:szCs w:val="20"/>
        </w:rPr>
      </w:pPr>
      <w:r w:rsidRPr="00B132E7">
        <w:rPr>
          <w:rFonts w:ascii="Times New Roman" w:hAnsi="Times New Roman"/>
          <w:b/>
          <w:sz w:val="20"/>
          <w:szCs w:val="20"/>
        </w:rPr>
        <w:t>7. Заключительные положения</w:t>
      </w:r>
    </w:p>
    <w:p w:rsidR="00E80203" w:rsidRPr="00B132E7" w:rsidRDefault="00E80203" w:rsidP="00B132E7">
      <w:pPr>
        <w:spacing w:after="0"/>
        <w:ind w:firstLine="567"/>
        <w:jc w:val="both"/>
        <w:rPr>
          <w:rFonts w:ascii="Times New Roman" w:eastAsiaTheme="minorHAnsi" w:hAnsi="Times New Roman"/>
          <w:sz w:val="20"/>
          <w:szCs w:val="20"/>
        </w:rPr>
      </w:pPr>
      <w:r w:rsidRPr="00B132E7">
        <w:rPr>
          <w:rFonts w:ascii="Times New Roman" w:hAnsi="Times New Roman"/>
          <w:sz w:val="20"/>
          <w:szCs w:val="20"/>
        </w:rPr>
        <w:t>7.1.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E80203" w:rsidRPr="00B132E7" w:rsidRDefault="00E80203" w:rsidP="00B132E7">
      <w:pPr>
        <w:spacing w:after="0"/>
        <w:ind w:firstLine="567"/>
        <w:jc w:val="both"/>
        <w:rPr>
          <w:rFonts w:ascii="Times New Roman" w:eastAsiaTheme="minorHAnsi" w:hAnsi="Times New Roman"/>
          <w:sz w:val="20"/>
          <w:szCs w:val="20"/>
        </w:rPr>
      </w:pPr>
      <w:r w:rsidRPr="00B132E7">
        <w:rPr>
          <w:rFonts w:ascii="Times New Roman" w:eastAsiaTheme="minorHAnsi" w:hAnsi="Times New Roman"/>
          <w:sz w:val="20"/>
          <w:szCs w:val="20"/>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lastRenderedPageBreak/>
        <w:t>7.3. Неиспользованный Районом остаток межбюджетного трансферта подлежит возврату в доход бюджета поселения с учётом условий Соглашения.</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 xml:space="preserve">7.4. Споры, связанные с исполнением </w:t>
      </w:r>
      <w:r w:rsidR="00B132E7" w:rsidRPr="00B132E7">
        <w:rPr>
          <w:rFonts w:ascii="Times New Roman" w:hAnsi="Times New Roman"/>
          <w:sz w:val="20"/>
          <w:szCs w:val="20"/>
        </w:rPr>
        <w:t>настоящего Соглашения,</w:t>
      </w:r>
      <w:r w:rsidRPr="00B132E7">
        <w:rPr>
          <w:rFonts w:ascii="Times New Roman" w:hAnsi="Times New Roman"/>
          <w:sz w:val="20"/>
          <w:szCs w:val="20"/>
        </w:rPr>
        <w:t xml:space="preserve"> разрешаются путём проведения переговоров и использования иных согласительных процедур. В случае не урегулирования возникших разногласий, не достижения соглашения Сторонами в разумный срок, спор подлежит разрешению в соответствии с настоящим Соглашением, законодательством.</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 xml:space="preserve">7.5. Вопросы, не урегулированные настоящим соглашением, разрешаются в соответствии с действующим законодательством Российской Федерации. </w:t>
      </w:r>
    </w:p>
    <w:p w:rsidR="00E80203" w:rsidRPr="00B132E7" w:rsidRDefault="00E80203" w:rsidP="00B132E7">
      <w:pPr>
        <w:tabs>
          <w:tab w:val="num" w:pos="1620"/>
        </w:tabs>
        <w:spacing w:after="0"/>
        <w:ind w:firstLine="567"/>
        <w:jc w:val="both"/>
        <w:rPr>
          <w:rFonts w:ascii="Times New Roman" w:hAnsi="Times New Roman"/>
          <w:sz w:val="20"/>
          <w:szCs w:val="20"/>
        </w:rPr>
      </w:pPr>
      <w:r w:rsidRPr="00B132E7">
        <w:rPr>
          <w:rFonts w:ascii="Times New Roman" w:hAnsi="Times New Roman"/>
          <w:sz w:val="20"/>
          <w:szCs w:val="20"/>
        </w:rPr>
        <w:t>7.6. Настоящее соглашение составлено в трёх идентичных экземплярах, обладающих равной юридической силой, по одному экземпляру для каждой из Сторон.</w:t>
      </w:r>
    </w:p>
    <w:p w:rsidR="00E80203" w:rsidRPr="00B132E7" w:rsidRDefault="00E80203" w:rsidP="00E80203">
      <w:pPr>
        <w:ind w:firstLine="567"/>
        <w:jc w:val="center"/>
        <w:rPr>
          <w:rFonts w:ascii="Times New Roman" w:hAnsi="Times New Roman"/>
          <w:b/>
          <w:sz w:val="20"/>
          <w:szCs w:val="20"/>
        </w:rPr>
      </w:pPr>
    </w:p>
    <w:p w:rsidR="00E80203" w:rsidRPr="00B132E7" w:rsidRDefault="00E80203" w:rsidP="00E80203">
      <w:pPr>
        <w:tabs>
          <w:tab w:val="num" w:pos="1620"/>
        </w:tabs>
        <w:jc w:val="center"/>
        <w:rPr>
          <w:rFonts w:ascii="Times New Roman" w:hAnsi="Times New Roman"/>
          <w:b/>
          <w:sz w:val="20"/>
          <w:szCs w:val="20"/>
        </w:rPr>
      </w:pPr>
      <w:r w:rsidRPr="00B132E7">
        <w:rPr>
          <w:rFonts w:ascii="Times New Roman" w:hAnsi="Times New Roman"/>
          <w:b/>
          <w:sz w:val="20"/>
          <w:szCs w:val="20"/>
        </w:rPr>
        <w:t>8. Реквизиты и подписи Сторон</w:t>
      </w:r>
    </w:p>
    <w:tbl>
      <w:tblPr>
        <w:tblW w:w="7547" w:type="dxa"/>
        <w:tblInd w:w="108" w:type="dxa"/>
        <w:tblLook w:val="01E0" w:firstRow="1" w:lastRow="1" w:firstColumn="1" w:lastColumn="1" w:noHBand="0" w:noVBand="0"/>
      </w:tblPr>
      <w:tblGrid>
        <w:gridCol w:w="3578"/>
        <w:gridCol w:w="425"/>
        <w:gridCol w:w="2298"/>
        <w:gridCol w:w="1246"/>
      </w:tblGrid>
      <w:tr w:rsidR="00E80203" w:rsidRPr="00B132E7" w:rsidTr="00B132E7">
        <w:trPr>
          <w:gridAfter w:val="1"/>
          <w:wAfter w:w="1246" w:type="dxa"/>
          <w:trHeight w:val="551"/>
        </w:trPr>
        <w:tc>
          <w:tcPr>
            <w:tcW w:w="3578" w:type="dxa"/>
          </w:tcPr>
          <w:p w:rsidR="00E80203" w:rsidRPr="00B132E7" w:rsidRDefault="00E80203" w:rsidP="00B132E7">
            <w:pPr>
              <w:spacing w:after="0"/>
              <w:ind w:firstLine="34"/>
              <w:rPr>
                <w:rFonts w:ascii="Times New Roman" w:hAnsi="Times New Roman"/>
                <w:sz w:val="20"/>
                <w:szCs w:val="20"/>
              </w:rPr>
            </w:pPr>
            <w:r w:rsidRPr="00B132E7">
              <w:rPr>
                <w:rFonts w:ascii="Times New Roman" w:hAnsi="Times New Roman"/>
                <w:sz w:val="20"/>
                <w:szCs w:val="20"/>
              </w:rPr>
              <w:t xml:space="preserve">Совет Мартюшевского  сельского поселения Тарского муниципального района Омской области  </w:t>
            </w:r>
          </w:p>
        </w:tc>
        <w:tc>
          <w:tcPr>
            <w:tcW w:w="2723" w:type="dxa"/>
            <w:gridSpan w:val="2"/>
          </w:tcPr>
          <w:p w:rsidR="00E80203" w:rsidRPr="00B132E7" w:rsidRDefault="00E80203" w:rsidP="00B132E7">
            <w:pPr>
              <w:spacing w:after="0"/>
              <w:ind w:left="317" w:firstLine="34"/>
              <w:rPr>
                <w:rFonts w:ascii="Times New Roman" w:hAnsi="Times New Roman"/>
                <w:sz w:val="20"/>
                <w:szCs w:val="20"/>
              </w:rPr>
            </w:pPr>
            <w:r w:rsidRPr="00B132E7">
              <w:rPr>
                <w:rFonts w:ascii="Times New Roman" w:hAnsi="Times New Roman"/>
                <w:sz w:val="20"/>
                <w:szCs w:val="20"/>
              </w:rPr>
              <w:t>Совет Тарского муниципального района Омской области</w:t>
            </w:r>
          </w:p>
        </w:tc>
      </w:tr>
      <w:tr w:rsidR="00E80203" w:rsidRPr="00B132E7" w:rsidTr="00B132E7">
        <w:trPr>
          <w:gridAfter w:val="1"/>
          <w:wAfter w:w="1246" w:type="dxa"/>
          <w:trHeight w:val="1733"/>
        </w:trPr>
        <w:tc>
          <w:tcPr>
            <w:tcW w:w="3578" w:type="dxa"/>
          </w:tcPr>
          <w:p w:rsidR="00E80203" w:rsidRPr="00B132E7" w:rsidRDefault="00B132E7" w:rsidP="00B132E7">
            <w:pPr>
              <w:spacing w:after="0"/>
              <w:ind w:right="-36" w:firstLine="34"/>
              <w:jc w:val="both"/>
              <w:rPr>
                <w:rFonts w:ascii="Times New Roman" w:hAnsi="Times New Roman"/>
                <w:sz w:val="20"/>
                <w:szCs w:val="20"/>
              </w:rPr>
            </w:pPr>
            <w:r>
              <w:rPr>
                <w:rFonts w:ascii="Times New Roman" w:hAnsi="Times New Roman"/>
                <w:sz w:val="20"/>
                <w:szCs w:val="20"/>
              </w:rPr>
              <w:t xml:space="preserve">646517, </w:t>
            </w:r>
            <w:r w:rsidR="00E80203" w:rsidRPr="00B132E7">
              <w:rPr>
                <w:rFonts w:ascii="Times New Roman" w:hAnsi="Times New Roman"/>
                <w:sz w:val="20"/>
                <w:szCs w:val="20"/>
              </w:rPr>
              <w:t xml:space="preserve">Омская область, Тарский </w:t>
            </w:r>
            <w:r w:rsidRPr="00B132E7">
              <w:rPr>
                <w:rFonts w:ascii="Times New Roman" w:hAnsi="Times New Roman"/>
                <w:sz w:val="20"/>
                <w:szCs w:val="20"/>
              </w:rPr>
              <w:t>район,</w:t>
            </w:r>
            <w:r>
              <w:rPr>
                <w:rFonts w:ascii="Times New Roman" w:hAnsi="Times New Roman"/>
                <w:sz w:val="20"/>
                <w:szCs w:val="20"/>
              </w:rPr>
              <w:t xml:space="preserve"> </w:t>
            </w:r>
            <w:r w:rsidR="00E80203" w:rsidRPr="00B132E7">
              <w:rPr>
                <w:rFonts w:ascii="Times New Roman" w:hAnsi="Times New Roman"/>
                <w:sz w:val="20"/>
                <w:szCs w:val="20"/>
              </w:rPr>
              <w:t>с. Мартюшево, ул. Комсомольская, д. 5</w:t>
            </w:r>
          </w:p>
          <w:p w:rsidR="00E80203" w:rsidRPr="00B132E7" w:rsidRDefault="00E80203" w:rsidP="00B132E7">
            <w:pPr>
              <w:spacing w:after="0"/>
              <w:ind w:right="-36" w:firstLine="34"/>
              <w:jc w:val="both"/>
              <w:rPr>
                <w:rFonts w:ascii="Times New Roman" w:hAnsi="Times New Roman"/>
                <w:sz w:val="20"/>
                <w:szCs w:val="20"/>
              </w:rPr>
            </w:pPr>
          </w:p>
          <w:p w:rsidR="00E80203" w:rsidRPr="00B132E7" w:rsidRDefault="00E80203" w:rsidP="00B132E7">
            <w:pPr>
              <w:spacing w:after="0"/>
              <w:jc w:val="both"/>
              <w:rPr>
                <w:rFonts w:ascii="Times New Roman" w:hAnsi="Times New Roman"/>
                <w:sz w:val="20"/>
                <w:szCs w:val="20"/>
              </w:rPr>
            </w:pPr>
            <w:r w:rsidRPr="00B132E7">
              <w:rPr>
                <w:rFonts w:ascii="Times New Roman" w:hAnsi="Times New Roman"/>
                <w:sz w:val="20"/>
                <w:szCs w:val="20"/>
              </w:rPr>
              <w:t>Председатель Совета Мартюшевского сельского поселения</w:t>
            </w:r>
          </w:p>
          <w:p w:rsidR="00E80203" w:rsidRPr="00B132E7" w:rsidRDefault="00E80203" w:rsidP="00B132E7">
            <w:pPr>
              <w:spacing w:after="0"/>
              <w:ind w:firstLine="34"/>
              <w:jc w:val="both"/>
              <w:rPr>
                <w:rFonts w:ascii="Times New Roman" w:hAnsi="Times New Roman"/>
                <w:sz w:val="20"/>
                <w:szCs w:val="20"/>
              </w:rPr>
            </w:pPr>
            <w:r w:rsidRPr="00B132E7">
              <w:rPr>
                <w:rFonts w:ascii="Times New Roman" w:hAnsi="Times New Roman"/>
                <w:sz w:val="20"/>
                <w:szCs w:val="20"/>
              </w:rPr>
              <w:t>___________________/О.В. Краснова</w:t>
            </w:r>
          </w:p>
        </w:tc>
        <w:tc>
          <w:tcPr>
            <w:tcW w:w="2723" w:type="dxa"/>
            <w:gridSpan w:val="2"/>
          </w:tcPr>
          <w:p w:rsidR="00E80203" w:rsidRPr="00B132E7" w:rsidRDefault="00E80203" w:rsidP="00B132E7">
            <w:pPr>
              <w:spacing w:after="0"/>
              <w:ind w:left="317" w:firstLine="34"/>
              <w:rPr>
                <w:rFonts w:ascii="Times New Roman" w:hAnsi="Times New Roman"/>
                <w:sz w:val="20"/>
                <w:szCs w:val="20"/>
              </w:rPr>
            </w:pPr>
            <w:r w:rsidRPr="00B132E7">
              <w:rPr>
                <w:rFonts w:ascii="Times New Roman" w:hAnsi="Times New Roman"/>
                <w:sz w:val="20"/>
                <w:szCs w:val="20"/>
              </w:rPr>
              <w:t>646530, Омская область, г. Тара,</w:t>
            </w:r>
          </w:p>
          <w:p w:rsidR="00E80203" w:rsidRPr="00B132E7" w:rsidRDefault="00E80203" w:rsidP="00B132E7">
            <w:pPr>
              <w:spacing w:after="0"/>
              <w:ind w:left="317" w:firstLine="34"/>
              <w:rPr>
                <w:rFonts w:ascii="Times New Roman" w:hAnsi="Times New Roman"/>
                <w:sz w:val="20"/>
                <w:szCs w:val="20"/>
              </w:rPr>
            </w:pPr>
            <w:r w:rsidRPr="00B132E7">
              <w:rPr>
                <w:rFonts w:ascii="Times New Roman" w:hAnsi="Times New Roman"/>
                <w:sz w:val="20"/>
                <w:szCs w:val="20"/>
              </w:rPr>
              <w:t xml:space="preserve"> пл. Ленина, 21</w:t>
            </w:r>
          </w:p>
          <w:p w:rsidR="00E80203" w:rsidRPr="00B132E7" w:rsidRDefault="00E80203" w:rsidP="00B132E7">
            <w:pPr>
              <w:spacing w:after="0"/>
              <w:ind w:left="317" w:firstLine="34"/>
              <w:rPr>
                <w:rFonts w:ascii="Times New Roman" w:hAnsi="Times New Roman"/>
                <w:sz w:val="20"/>
                <w:szCs w:val="20"/>
              </w:rPr>
            </w:pPr>
          </w:p>
          <w:p w:rsidR="00E80203" w:rsidRPr="00B132E7" w:rsidRDefault="00E80203" w:rsidP="00B132E7">
            <w:pPr>
              <w:spacing w:after="0"/>
              <w:ind w:left="317" w:firstLine="34"/>
              <w:rPr>
                <w:rFonts w:ascii="Times New Roman" w:hAnsi="Times New Roman"/>
                <w:sz w:val="20"/>
                <w:szCs w:val="20"/>
              </w:rPr>
            </w:pPr>
            <w:r w:rsidRPr="00B132E7">
              <w:rPr>
                <w:rFonts w:ascii="Times New Roman" w:hAnsi="Times New Roman"/>
                <w:sz w:val="20"/>
                <w:szCs w:val="20"/>
              </w:rPr>
              <w:t>ИНН/КПП 5535007847/553501001</w:t>
            </w:r>
          </w:p>
          <w:p w:rsidR="00E80203" w:rsidRPr="00B132E7" w:rsidRDefault="00E80203" w:rsidP="00B132E7">
            <w:pPr>
              <w:spacing w:after="0"/>
              <w:ind w:left="317" w:firstLine="34"/>
              <w:jc w:val="both"/>
              <w:rPr>
                <w:rFonts w:ascii="Times New Roman" w:hAnsi="Times New Roman"/>
                <w:sz w:val="20"/>
                <w:szCs w:val="20"/>
              </w:rPr>
            </w:pPr>
            <w:r w:rsidRPr="00B132E7">
              <w:rPr>
                <w:rFonts w:ascii="Times New Roman" w:hAnsi="Times New Roman"/>
                <w:sz w:val="20"/>
                <w:szCs w:val="20"/>
              </w:rPr>
              <w:t>БАНК: Отделение Омск г. Омск</w:t>
            </w:r>
          </w:p>
          <w:p w:rsidR="00E80203" w:rsidRPr="00B132E7" w:rsidRDefault="00E80203" w:rsidP="00B132E7">
            <w:pPr>
              <w:spacing w:after="0"/>
              <w:ind w:left="317" w:firstLine="34"/>
              <w:jc w:val="both"/>
              <w:rPr>
                <w:rFonts w:ascii="Times New Roman" w:hAnsi="Times New Roman"/>
                <w:sz w:val="20"/>
                <w:szCs w:val="20"/>
              </w:rPr>
            </w:pPr>
            <w:r w:rsidRPr="00B132E7">
              <w:rPr>
                <w:rFonts w:ascii="Times New Roman" w:hAnsi="Times New Roman"/>
                <w:sz w:val="20"/>
                <w:szCs w:val="20"/>
              </w:rPr>
              <w:t>р/с 40204810100000110483</w:t>
            </w:r>
          </w:p>
          <w:p w:rsidR="00E80203" w:rsidRPr="00B132E7" w:rsidRDefault="00E80203" w:rsidP="00B132E7">
            <w:pPr>
              <w:spacing w:after="0"/>
              <w:ind w:left="317" w:firstLine="34"/>
              <w:rPr>
                <w:rFonts w:ascii="Times New Roman" w:hAnsi="Times New Roman"/>
                <w:sz w:val="20"/>
                <w:szCs w:val="20"/>
              </w:rPr>
            </w:pPr>
            <w:r w:rsidRPr="00B132E7">
              <w:rPr>
                <w:rFonts w:ascii="Times New Roman" w:hAnsi="Times New Roman"/>
                <w:sz w:val="20"/>
                <w:szCs w:val="20"/>
              </w:rPr>
              <w:t>БИК 045209001</w:t>
            </w:r>
          </w:p>
        </w:tc>
      </w:tr>
      <w:tr w:rsidR="00E80203" w:rsidRPr="00B132E7" w:rsidTr="00B132E7">
        <w:tc>
          <w:tcPr>
            <w:tcW w:w="4003" w:type="dxa"/>
            <w:gridSpan w:val="2"/>
          </w:tcPr>
          <w:p w:rsidR="00E80203" w:rsidRPr="00B132E7" w:rsidRDefault="00E80203" w:rsidP="00B132E7">
            <w:pPr>
              <w:jc w:val="both"/>
              <w:rPr>
                <w:rFonts w:ascii="Times New Roman" w:hAnsi="Times New Roman"/>
                <w:sz w:val="20"/>
                <w:szCs w:val="20"/>
              </w:rPr>
            </w:pPr>
            <w:r w:rsidRPr="00B132E7">
              <w:rPr>
                <w:rFonts w:ascii="Times New Roman" w:hAnsi="Times New Roman"/>
                <w:sz w:val="20"/>
                <w:szCs w:val="20"/>
              </w:rPr>
              <w:t>Администрация Мартюшевского сельского поселения Тарского муниципального района Омской области</w:t>
            </w:r>
          </w:p>
          <w:p w:rsidR="00E80203" w:rsidRPr="00B132E7" w:rsidRDefault="00E80203" w:rsidP="00483A17">
            <w:pPr>
              <w:ind w:firstLine="34"/>
              <w:jc w:val="both"/>
              <w:rPr>
                <w:rFonts w:ascii="Times New Roman" w:hAnsi="Times New Roman"/>
                <w:sz w:val="20"/>
                <w:szCs w:val="20"/>
              </w:rPr>
            </w:pPr>
            <w:r w:rsidRPr="00B132E7">
              <w:rPr>
                <w:rFonts w:ascii="Times New Roman" w:hAnsi="Times New Roman"/>
                <w:sz w:val="20"/>
                <w:szCs w:val="20"/>
              </w:rPr>
              <w:t>646517, Омская область, Тарский район, с. Мартюшево, ул. Комсомольская, д. 5</w:t>
            </w:r>
          </w:p>
          <w:p w:rsidR="00E80203" w:rsidRPr="00B132E7" w:rsidRDefault="00E80203" w:rsidP="00483A17">
            <w:pPr>
              <w:jc w:val="both"/>
              <w:rPr>
                <w:rFonts w:ascii="Times New Roman" w:hAnsi="Times New Roman"/>
                <w:sz w:val="20"/>
                <w:szCs w:val="20"/>
              </w:rPr>
            </w:pPr>
            <w:r w:rsidRPr="00B132E7">
              <w:rPr>
                <w:rFonts w:ascii="Times New Roman" w:hAnsi="Times New Roman"/>
                <w:sz w:val="20"/>
                <w:szCs w:val="20"/>
              </w:rPr>
              <w:t>ИНН/КПП 5535007597/553501001</w:t>
            </w:r>
          </w:p>
          <w:p w:rsidR="00E80203" w:rsidRPr="00B132E7" w:rsidRDefault="00E80203" w:rsidP="00483A17">
            <w:pPr>
              <w:jc w:val="both"/>
              <w:rPr>
                <w:rFonts w:ascii="Times New Roman" w:hAnsi="Times New Roman"/>
                <w:sz w:val="20"/>
                <w:szCs w:val="20"/>
              </w:rPr>
            </w:pPr>
            <w:r w:rsidRPr="00B132E7">
              <w:rPr>
                <w:rFonts w:ascii="Times New Roman" w:hAnsi="Times New Roman"/>
                <w:sz w:val="20"/>
                <w:szCs w:val="20"/>
              </w:rPr>
              <w:t>К/</w:t>
            </w:r>
            <w:r w:rsidR="00B132E7" w:rsidRPr="00B132E7">
              <w:rPr>
                <w:rFonts w:ascii="Times New Roman" w:hAnsi="Times New Roman"/>
                <w:sz w:val="20"/>
                <w:szCs w:val="20"/>
              </w:rPr>
              <w:t>С 03231643526544345200</w:t>
            </w:r>
            <w:r w:rsidRPr="00B132E7">
              <w:rPr>
                <w:rFonts w:ascii="Times New Roman" w:hAnsi="Times New Roman"/>
                <w:sz w:val="20"/>
                <w:szCs w:val="20"/>
              </w:rPr>
              <w:t xml:space="preserve"> </w:t>
            </w:r>
          </w:p>
          <w:p w:rsidR="00E80203" w:rsidRPr="00B132E7" w:rsidRDefault="00E80203" w:rsidP="00483A17">
            <w:pPr>
              <w:jc w:val="both"/>
              <w:rPr>
                <w:rFonts w:ascii="Times New Roman" w:hAnsi="Times New Roman"/>
                <w:sz w:val="20"/>
                <w:szCs w:val="20"/>
              </w:rPr>
            </w:pPr>
            <w:r w:rsidRPr="00B132E7">
              <w:rPr>
                <w:rFonts w:ascii="Times New Roman" w:hAnsi="Times New Roman"/>
                <w:sz w:val="20"/>
                <w:szCs w:val="20"/>
              </w:rPr>
              <w:t>ЕКС 40102810245370000044</w:t>
            </w:r>
          </w:p>
          <w:p w:rsidR="00E80203" w:rsidRPr="00B132E7" w:rsidRDefault="00E80203" w:rsidP="00B132E7">
            <w:pPr>
              <w:spacing w:after="0"/>
              <w:rPr>
                <w:rFonts w:ascii="Times New Roman" w:hAnsi="Times New Roman"/>
                <w:sz w:val="20"/>
                <w:szCs w:val="20"/>
              </w:rPr>
            </w:pPr>
            <w:r w:rsidRPr="00B132E7">
              <w:rPr>
                <w:rFonts w:ascii="Times New Roman" w:hAnsi="Times New Roman"/>
                <w:sz w:val="20"/>
                <w:szCs w:val="20"/>
              </w:rPr>
              <w:lastRenderedPageBreak/>
              <w:t xml:space="preserve">ОТДЕЛЕНИЕ ОМСК БАНКА РОССИИ//УФК по Омской области г. Омск </w:t>
            </w:r>
          </w:p>
          <w:p w:rsidR="00E80203" w:rsidRPr="00B132E7" w:rsidRDefault="00E80203" w:rsidP="00B132E7">
            <w:pPr>
              <w:spacing w:after="0"/>
              <w:rPr>
                <w:rFonts w:ascii="Times New Roman" w:hAnsi="Times New Roman"/>
                <w:sz w:val="20"/>
                <w:szCs w:val="20"/>
              </w:rPr>
            </w:pPr>
            <w:r w:rsidRPr="00B132E7">
              <w:rPr>
                <w:rFonts w:ascii="Times New Roman" w:hAnsi="Times New Roman"/>
                <w:sz w:val="20"/>
                <w:szCs w:val="20"/>
              </w:rPr>
              <w:t xml:space="preserve">БИК 015209001 </w:t>
            </w:r>
          </w:p>
          <w:p w:rsidR="00E80203" w:rsidRPr="00B132E7" w:rsidRDefault="00B132E7" w:rsidP="00B132E7">
            <w:pPr>
              <w:spacing w:after="0"/>
              <w:jc w:val="both"/>
              <w:rPr>
                <w:rFonts w:ascii="Times New Roman" w:hAnsi="Times New Roman"/>
                <w:sz w:val="20"/>
                <w:szCs w:val="20"/>
              </w:rPr>
            </w:pPr>
            <w:r w:rsidRPr="00B132E7">
              <w:rPr>
                <w:rFonts w:ascii="Times New Roman" w:hAnsi="Times New Roman"/>
                <w:sz w:val="20"/>
                <w:szCs w:val="20"/>
              </w:rPr>
              <w:t>ОКТМО 52654434</w:t>
            </w:r>
          </w:p>
          <w:p w:rsidR="00E80203" w:rsidRPr="00B132E7" w:rsidRDefault="00E80203" w:rsidP="00483A17">
            <w:pPr>
              <w:ind w:firstLine="34"/>
              <w:jc w:val="both"/>
              <w:rPr>
                <w:rFonts w:ascii="Times New Roman" w:hAnsi="Times New Roman"/>
                <w:sz w:val="20"/>
                <w:szCs w:val="20"/>
              </w:rPr>
            </w:pPr>
          </w:p>
          <w:p w:rsidR="00E80203" w:rsidRPr="00B132E7" w:rsidRDefault="00E80203" w:rsidP="00483A17">
            <w:pPr>
              <w:jc w:val="both"/>
              <w:rPr>
                <w:rFonts w:ascii="Times New Roman" w:hAnsi="Times New Roman"/>
                <w:sz w:val="20"/>
                <w:szCs w:val="20"/>
              </w:rPr>
            </w:pPr>
            <w:r w:rsidRPr="00B132E7">
              <w:rPr>
                <w:rFonts w:ascii="Times New Roman" w:hAnsi="Times New Roman"/>
                <w:sz w:val="20"/>
                <w:szCs w:val="20"/>
              </w:rPr>
              <w:t xml:space="preserve">И.о. </w:t>
            </w:r>
            <w:r w:rsidR="00B132E7" w:rsidRPr="00B132E7">
              <w:rPr>
                <w:rFonts w:ascii="Times New Roman" w:hAnsi="Times New Roman"/>
                <w:sz w:val="20"/>
                <w:szCs w:val="20"/>
              </w:rPr>
              <w:t>Главы Мартюшевского</w:t>
            </w:r>
            <w:r w:rsidRPr="00B132E7">
              <w:rPr>
                <w:rFonts w:ascii="Times New Roman" w:hAnsi="Times New Roman"/>
                <w:sz w:val="20"/>
                <w:szCs w:val="20"/>
              </w:rPr>
              <w:t xml:space="preserve"> сельского поселения</w:t>
            </w:r>
          </w:p>
          <w:p w:rsidR="00E80203" w:rsidRPr="00B132E7" w:rsidRDefault="00E80203" w:rsidP="00483A17">
            <w:pPr>
              <w:jc w:val="both"/>
              <w:rPr>
                <w:rFonts w:ascii="Times New Roman" w:hAnsi="Times New Roman"/>
                <w:sz w:val="20"/>
                <w:szCs w:val="20"/>
              </w:rPr>
            </w:pPr>
            <w:r w:rsidRPr="00B132E7">
              <w:rPr>
                <w:rFonts w:ascii="Times New Roman" w:hAnsi="Times New Roman"/>
                <w:sz w:val="20"/>
                <w:szCs w:val="20"/>
              </w:rPr>
              <w:t>_______________________Е.В. Малышкина</w:t>
            </w:r>
          </w:p>
          <w:p w:rsidR="00E80203" w:rsidRPr="00B132E7" w:rsidRDefault="00E80203" w:rsidP="00483A17">
            <w:pPr>
              <w:ind w:firstLine="34"/>
              <w:jc w:val="both"/>
              <w:rPr>
                <w:rFonts w:ascii="Times New Roman" w:hAnsi="Times New Roman"/>
                <w:sz w:val="20"/>
                <w:szCs w:val="20"/>
              </w:rPr>
            </w:pPr>
            <w:r w:rsidRPr="00B132E7">
              <w:rPr>
                <w:rFonts w:ascii="Times New Roman" w:hAnsi="Times New Roman"/>
                <w:sz w:val="20"/>
                <w:szCs w:val="20"/>
              </w:rPr>
              <w:t>М.П.</w:t>
            </w:r>
          </w:p>
        </w:tc>
        <w:tc>
          <w:tcPr>
            <w:tcW w:w="3544" w:type="dxa"/>
            <w:gridSpan w:val="2"/>
          </w:tcPr>
          <w:p w:rsidR="00E80203" w:rsidRPr="00B132E7" w:rsidRDefault="00E80203" w:rsidP="00483A17">
            <w:pPr>
              <w:ind w:left="317" w:firstLine="34"/>
              <w:jc w:val="both"/>
              <w:rPr>
                <w:rFonts w:ascii="Times New Roman" w:hAnsi="Times New Roman"/>
                <w:sz w:val="20"/>
                <w:szCs w:val="20"/>
              </w:rPr>
            </w:pPr>
          </w:p>
          <w:p w:rsidR="00E80203" w:rsidRPr="00B132E7" w:rsidRDefault="00E80203" w:rsidP="00B132E7">
            <w:pPr>
              <w:jc w:val="both"/>
              <w:rPr>
                <w:rFonts w:ascii="Times New Roman" w:hAnsi="Times New Roman"/>
                <w:sz w:val="20"/>
                <w:szCs w:val="20"/>
              </w:rPr>
            </w:pPr>
            <w:r w:rsidRPr="00B132E7">
              <w:rPr>
                <w:rFonts w:ascii="Times New Roman" w:hAnsi="Times New Roman"/>
                <w:sz w:val="20"/>
                <w:szCs w:val="20"/>
              </w:rPr>
              <w:t>И.о Председателя Совета Тарского муниципального района</w:t>
            </w:r>
          </w:p>
          <w:p w:rsidR="00E80203" w:rsidRPr="00B132E7" w:rsidRDefault="00E80203" w:rsidP="00B132E7">
            <w:pPr>
              <w:ind w:firstLine="34"/>
              <w:jc w:val="both"/>
              <w:rPr>
                <w:rFonts w:ascii="Times New Roman" w:hAnsi="Times New Roman"/>
                <w:sz w:val="20"/>
                <w:szCs w:val="20"/>
              </w:rPr>
            </w:pPr>
          </w:p>
          <w:p w:rsidR="00E80203" w:rsidRPr="00B132E7" w:rsidRDefault="00E80203" w:rsidP="00B132E7">
            <w:pPr>
              <w:ind w:firstLine="34"/>
              <w:jc w:val="both"/>
              <w:rPr>
                <w:rFonts w:ascii="Times New Roman" w:hAnsi="Times New Roman"/>
                <w:sz w:val="20"/>
                <w:szCs w:val="20"/>
              </w:rPr>
            </w:pPr>
            <w:r w:rsidRPr="00B132E7">
              <w:rPr>
                <w:rFonts w:ascii="Times New Roman" w:hAnsi="Times New Roman"/>
                <w:sz w:val="20"/>
                <w:szCs w:val="20"/>
              </w:rPr>
              <w:t>__________________ / Л.Г. Ершов</w:t>
            </w:r>
          </w:p>
          <w:p w:rsidR="00E80203" w:rsidRPr="00B132E7" w:rsidRDefault="00E80203" w:rsidP="00B132E7">
            <w:pPr>
              <w:ind w:firstLine="34"/>
              <w:jc w:val="both"/>
              <w:rPr>
                <w:rFonts w:ascii="Times New Roman" w:hAnsi="Times New Roman"/>
                <w:sz w:val="20"/>
                <w:szCs w:val="20"/>
              </w:rPr>
            </w:pPr>
            <w:r w:rsidRPr="00B132E7">
              <w:rPr>
                <w:rFonts w:ascii="Times New Roman" w:hAnsi="Times New Roman"/>
                <w:sz w:val="20"/>
                <w:szCs w:val="20"/>
              </w:rPr>
              <w:t>М.П.</w:t>
            </w:r>
          </w:p>
        </w:tc>
      </w:tr>
    </w:tbl>
    <w:p w:rsidR="00B132E7" w:rsidRPr="00B132E7" w:rsidRDefault="00B132E7" w:rsidP="00B132E7">
      <w:pPr>
        <w:spacing w:after="0" w:line="240" w:lineRule="auto"/>
        <w:jc w:val="center"/>
        <w:rPr>
          <w:rFonts w:ascii="Times New Roman" w:eastAsia="Times New Roman" w:hAnsi="Times New Roman"/>
          <w:b/>
          <w:sz w:val="20"/>
          <w:szCs w:val="20"/>
          <w:lang w:eastAsia="ru-RU"/>
        </w:rPr>
      </w:pPr>
      <w:r w:rsidRPr="00B132E7">
        <w:rPr>
          <w:rFonts w:ascii="Times New Roman" w:eastAsia="Times New Roman" w:hAnsi="Times New Roman"/>
          <w:b/>
          <w:sz w:val="20"/>
          <w:szCs w:val="20"/>
          <w:lang w:eastAsia="ru-RU"/>
        </w:rPr>
        <w:t>СОВЕТ МАРТЮШЕВСКОГО СЕЛЬСКОГО ПОСЕЛЕНИЯ</w:t>
      </w:r>
    </w:p>
    <w:p w:rsidR="00B132E7" w:rsidRPr="00B132E7" w:rsidRDefault="00B132E7" w:rsidP="00B132E7">
      <w:pPr>
        <w:spacing w:after="0" w:line="240" w:lineRule="auto"/>
        <w:jc w:val="center"/>
        <w:rPr>
          <w:rFonts w:ascii="Times New Roman" w:eastAsia="Times New Roman" w:hAnsi="Times New Roman"/>
          <w:b/>
          <w:sz w:val="20"/>
          <w:szCs w:val="20"/>
          <w:lang w:eastAsia="ru-RU"/>
        </w:rPr>
      </w:pPr>
      <w:r w:rsidRPr="00B132E7">
        <w:rPr>
          <w:rFonts w:ascii="Times New Roman" w:eastAsia="Times New Roman" w:hAnsi="Times New Roman"/>
          <w:b/>
          <w:sz w:val="20"/>
          <w:szCs w:val="20"/>
          <w:lang w:eastAsia="ru-RU"/>
        </w:rPr>
        <w:t>ТАРСКОГО МУНИЦИПАЛЬНОГО РАЙОНА ОМСКОЙ ОБЛАСТИ</w:t>
      </w:r>
    </w:p>
    <w:p w:rsidR="00B132E7" w:rsidRPr="00B132E7" w:rsidRDefault="00B132E7" w:rsidP="00B132E7">
      <w:pPr>
        <w:spacing w:after="0" w:line="240" w:lineRule="auto"/>
        <w:jc w:val="center"/>
        <w:rPr>
          <w:rFonts w:ascii="Times New Roman" w:eastAsia="Times New Roman" w:hAnsi="Times New Roman"/>
          <w:b/>
          <w:sz w:val="20"/>
          <w:szCs w:val="20"/>
          <w:lang w:eastAsia="ru-RU"/>
        </w:rPr>
      </w:pPr>
    </w:p>
    <w:p w:rsidR="00B132E7" w:rsidRPr="00B132E7" w:rsidRDefault="00B132E7" w:rsidP="00B132E7">
      <w:pPr>
        <w:spacing w:after="0" w:line="240" w:lineRule="auto"/>
        <w:jc w:val="center"/>
        <w:rPr>
          <w:rFonts w:ascii="Times New Roman" w:eastAsia="Times New Roman" w:hAnsi="Times New Roman"/>
          <w:b/>
          <w:sz w:val="20"/>
          <w:szCs w:val="20"/>
          <w:lang w:eastAsia="ru-RU"/>
        </w:rPr>
      </w:pPr>
      <w:r w:rsidRPr="00B132E7">
        <w:rPr>
          <w:rFonts w:ascii="Times New Roman" w:eastAsia="Times New Roman" w:hAnsi="Times New Roman"/>
          <w:b/>
          <w:sz w:val="20"/>
          <w:szCs w:val="20"/>
          <w:lang w:eastAsia="ru-RU"/>
        </w:rPr>
        <w:t xml:space="preserve">РЕШЕНИЕ  </w:t>
      </w:r>
    </w:p>
    <w:p w:rsidR="00B132E7" w:rsidRPr="00B132E7" w:rsidRDefault="00B132E7" w:rsidP="00B132E7">
      <w:pPr>
        <w:spacing w:after="0" w:line="240" w:lineRule="auto"/>
        <w:jc w:val="both"/>
        <w:rPr>
          <w:rFonts w:ascii="Times New Roman" w:eastAsia="Times New Roman" w:hAnsi="Times New Roman"/>
          <w:sz w:val="20"/>
          <w:szCs w:val="20"/>
          <w:u w:val="single"/>
          <w:lang w:eastAsia="ru-RU"/>
        </w:rPr>
      </w:pPr>
      <w:r w:rsidRPr="00B132E7">
        <w:rPr>
          <w:rFonts w:ascii="Times New Roman" w:eastAsia="Times New Roman" w:hAnsi="Times New Roman"/>
          <w:sz w:val="20"/>
          <w:szCs w:val="20"/>
          <w:u w:val="single"/>
          <w:lang w:eastAsia="ru-RU"/>
        </w:rPr>
        <w:t xml:space="preserve">24 октября 2024 года </w:t>
      </w:r>
      <w:r w:rsidRPr="00B132E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B132E7">
        <w:rPr>
          <w:rFonts w:ascii="Times New Roman" w:eastAsia="Times New Roman" w:hAnsi="Times New Roman"/>
          <w:sz w:val="20"/>
          <w:szCs w:val="20"/>
          <w:lang w:eastAsia="ru-RU"/>
        </w:rPr>
        <w:t xml:space="preserve"> </w:t>
      </w:r>
      <w:r w:rsidRPr="00B132E7">
        <w:rPr>
          <w:rFonts w:ascii="Times New Roman" w:eastAsia="Times New Roman" w:hAnsi="Times New Roman"/>
          <w:sz w:val="20"/>
          <w:szCs w:val="20"/>
          <w:u w:val="single"/>
          <w:lang w:eastAsia="ru-RU"/>
        </w:rPr>
        <w:t>№ 288/62</w:t>
      </w:r>
    </w:p>
    <w:p w:rsidR="00B132E7" w:rsidRPr="00B132E7" w:rsidRDefault="00B132E7" w:rsidP="00B132E7">
      <w:pPr>
        <w:spacing w:after="0" w:line="240" w:lineRule="auto"/>
        <w:jc w:val="both"/>
        <w:rPr>
          <w:rFonts w:ascii="Times New Roman" w:eastAsia="Times New Roman" w:hAnsi="Times New Roman"/>
          <w:b/>
          <w:sz w:val="20"/>
          <w:szCs w:val="20"/>
          <w:lang w:eastAsia="ru-RU"/>
        </w:rPr>
      </w:pPr>
    </w:p>
    <w:p w:rsidR="00B132E7" w:rsidRPr="00B132E7" w:rsidRDefault="00B132E7" w:rsidP="00B132E7">
      <w:pPr>
        <w:spacing w:after="0" w:line="240" w:lineRule="auto"/>
        <w:jc w:val="center"/>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О принятии к сведению</w:t>
      </w:r>
      <w:r w:rsidRPr="00B132E7">
        <w:rPr>
          <w:rFonts w:ascii="Times New Roman" w:eastAsia="Times New Roman" w:hAnsi="Times New Roman"/>
          <w:b/>
          <w:sz w:val="20"/>
          <w:szCs w:val="20"/>
          <w:lang w:eastAsia="ru-RU"/>
        </w:rPr>
        <w:t xml:space="preserve"> «</w:t>
      </w:r>
      <w:r w:rsidRPr="00B132E7">
        <w:rPr>
          <w:rFonts w:ascii="Times New Roman" w:eastAsia="Times New Roman" w:hAnsi="Times New Roman"/>
          <w:sz w:val="20"/>
          <w:szCs w:val="20"/>
          <w:lang w:eastAsia="ru-RU"/>
        </w:rPr>
        <w:t>Об исполнении бюджета</w:t>
      </w:r>
    </w:p>
    <w:p w:rsidR="00B132E7" w:rsidRPr="00B132E7" w:rsidRDefault="00B132E7" w:rsidP="00B132E7">
      <w:pPr>
        <w:spacing w:after="0" w:line="240" w:lineRule="auto"/>
        <w:jc w:val="center"/>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 xml:space="preserve"> поселения за девять месяцев 2024</w:t>
      </w:r>
      <w:r w:rsidRPr="00B132E7">
        <w:rPr>
          <w:rFonts w:ascii="Times New Roman" w:eastAsia="Times New Roman" w:hAnsi="Times New Roman"/>
          <w:color w:val="FF0000"/>
          <w:sz w:val="20"/>
          <w:szCs w:val="20"/>
          <w:lang w:eastAsia="ru-RU"/>
        </w:rPr>
        <w:t xml:space="preserve"> </w:t>
      </w:r>
      <w:r w:rsidRPr="00B132E7">
        <w:rPr>
          <w:rFonts w:ascii="Times New Roman" w:eastAsia="Times New Roman" w:hAnsi="Times New Roman"/>
          <w:sz w:val="20"/>
          <w:szCs w:val="20"/>
          <w:lang w:eastAsia="ru-RU"/>
        </w:rPr>
        <w:t>года»</w:t>
      </w:r>
    </w:p>
    <w:p w:rsidR="00B132E7" w:rsidRPr="00B132E7" w:rsidRDefault="00B132E7" w:rsidP="00B132E7">
      <w:pPr>
        <w:spacing w:after="0" w:line="240" w:lineRule="auto"/>
        <w:jc w:val="center"/>
        <w:rPr>
          <w:rFonts w:ascii="Times New Roman" w:eastAsia="Times New Roman" w:hAnsi="Times New Roman"/>
          <w:b/>
          <w:sz w:val="20"/>
          <w:szCs w:val="20"/>
          <w:lang w:eastAsia="ru-RU"/>
        </w:rPr>
      </w:pPr>
    </w:p>
    <w:p w:rsidR="00B132E7" w:rsidRPr="00B132E7" w:rsidRDefault="00B132E7" w:rsidP="00B132E7">
      <w:pPr>
        <w:snapToGrid w:val="0"/>
        <w:spacing w:after="0" w:line="240" w:lineRule="auto"/>
        <w:ind w:firstLine="720"/>
        <w:jc w:val="both"/>
        <w:rPr>
          <w:rFonts w:ascii="Times New Roman" w:eastAsia="Times New Roman" w:hAnsi="Times New Roman"/>
          <w:b/>
          <w:bCs/>
          <w:sz w:val="20"/>
          <w:szCs w:val="20"/>
          <w:lang w:eastAsia="ru-RU"/>
        </w:rPr>
      </w:pPr>
      <w:r w:rsidRPr="00B132E7">
        <w:rPr>
          <w:rFonts w:ascii="Times New Roman" w:eastAsia="Times New Roman" w:hAnsi="Times New Roman"/>
          <w:sz w:val="20"/>
          <w:szCs w:val="20"/>
          <w:lang w:eastAsia="ru-RU"/>
        </w:rPr>
        <w:t xml:space="preserve">Рассмотрев представленный отчет об исполнении бюджета поселения за девять месяцев 2024 года Совет Мартюшевского сельского поселения Тарского муниципального района </w:t>
      </w:r>
      <w:r w:rsidRPr="00B132E7">
        <w:rPr>
          <w:rFonts w:ascii="Times New Roman" w:eastAsia="Times New Roman" w:hAnsi="Times New Roman"/>
          <w:b/>
          <w:bCs/>
          <w:sz w:val="20"/>
          <w:szCs w:val="20"/>
          <w:lang w:eastAsia="ru-RU"/>
        </w:rPr>
        <w:t>решил</w:t>
      </w:r>
      <w:r w:rsidRPr="00B132E7">
        <w:rPr>
          <w:rFonts w:ascii="Times New Roman" w:eastAsia="Times New Roman" w:hAnsi="Times New Roman"/>
          <w:bCs/>
          <w:sz w:val="20"/>
          <w:szCs w:val="20"/>
          <w:lang w:eastAsia="ru-RU"/>
        </w:rPr>
        <w:t>:</w:t>
      </w:r>
    </w:p>
    <w:p w:rsidR="00B132E7" w:rsidRPr="00B132E7" w:rsidRDefault="00B132E7" w:rsidP="00B132E7">
      <w:pPr>
        <w:spacing w:after="0" w:line="240" w:lineRule="auto"/>
        <w:ind w:firstLine="720"/>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1. Принять к сведению отчет об исполнении бюджета поселения за первое полугодие 2024 года согласно приложению, к настоящему решению:</w:t>
      </w:r>
    </w:p>
    <w:p w:rsidR="00B132E7" w:rsidRPr="00B132E7" w:rsidRDefault="00B132E7" w:rsidP="00B132E7">
      <w:pPr>
        <w:spacing w:after="0" w:line="240" w:lineRule="auto"/>
        <w:ind w:firstLine="709"/>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по доходам в сумме 4 992 288,67 руб.;</w:t>
      </w:r>
    </w:p>
    <w:p w:rsidR="00B132E7" w:rsidRPr="00B132E7" w:rsidRDefault="00B132E7" w:rsidP="00B132E7">
      <w:pPr>
        <w:spacing w:after="0" w:line="240" w:lineRule="auto"/>
        <w:ind w:firstLine="720"/>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по расходам в сумме 4 875 260,01 руб.;</w:t>
      </w:r>
    </w:p>
    <w:p w:rsidR="00B132E7" w:rsidRPr="00B132E7" w:rsidRDefault="00B132E7" w:rsidP="00B132E7">
      <w:pPr>
        <w:spacing w:after="0" w:line="240" w:lineRule="auto"/>
        <w:ind w:firstLine="720"/>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с превышением доходов над расходами (профицитом) в сумме           117 028,66 руб.</w:t>
      </w:r>
    </w:p>
    <w:p w:rsidR="00B132E7" w:rsidRPr="00B132E7" w:rsidRDefault="00B132E7" w:rsidP="00B132E7">
      <w:pPr>
        <w:spacing w:after="0" w:line="240" w:lineRule="auto"/>
        <w:ind w:firstLine="720"/>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2. Опубликовать настоящее постановление в информационном бюллетене «Официальный вестник Мартюшевского сельского поселения» и в информационно-коммуникационной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w:t>
      </w:r>
    </w:p>
    <w:p w:rsidR="00B132E7" w:rsidRPr="00B132E7" w:rsidRDefault="00B132E7" w:rsidP="00B132E7">
      <w:pPr>
        <w:spacing w:after="0" w:line="240" w:lineRule="auto"/>
        <w:ind w:firstLine="709"/>
        <w:jc w:val="both"/>
        <w:rPr>
          <w:rFonts w:ascii="Times New Roman" w:eastAsia="Times New Roman" w:hAnsi="Times New Roman"/>
          <w:sz w:val="20"/>
          <w:szCs w:val="20"/>
          <w:lang w:eastAsia="ru-RU"/>
        </w:rPr>
      </w:pPr>
    </w:p>
    <w:p w:rsidR="00B132E7" w:rsidRPr="00B132E7" w:rsidRDefault="00B132E7" w:rsidP="00B132E7">
      <w:pPr>
        <w:spacing w:after="0" w:line="240" w:lineRule="auto"/>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 xml:space="preserve">Председатель Мартюшевского сельского поселения </w:t>
      </w:r>
    </w:p>
    <w:p w:rsidR="00B132E7" w:rsidRPr="00B132E7" w:rsidRDefault="00B132E7" w:rsidP="00B132E7">
      <w:pPr>
        <w:spacing w:after="0" w:line="240" w:lineRule="auto"/>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 xml:space="preserve">Тарского муниципального района  </w:t>
      </w:r>
    </w:p>
    <w:p w:rsidR="00B132E7" w:rsidRPr="00B132E7" w:rsidRDefault="00B132E7" w:rsidP="00B132E7">
      <w:pPr>
        <w:spacing w:after="0" w:line="240" w:lineRule="auto"/>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Омской области</w:t>
      </w:r>
      <w:r w:rsidRPr="00B132E7">
        <w:rPr>
          <w:rFonts w:ascii="Times New Roman" w:eastAsia="Times New Roman" w:hAnsi="Times New Roman"/>
          <w:sz w:val="20"/>
          <w:szCs w:val="20"/>
          <w:lang w:eastAsia="ru-RU"/>
        </w:rPr>
        <w:tab/>
        <w:t xml:space="preserve">                                                                             О.В. Краснова</w:t>
      </w:r>
    </w:p>
    <w:p w:rsidR="00B132E7" w:rsidRPr="00B132E7" w:rsidRDefault="00B132E7" w:rsidP="00B132E7">
      <w:pPr>
        <w:spacing w:after="0" w:line="240" w:lineRule="auto"/>
        <w:rPr>
          <w:rFonts w:ascii="Times New Roman" w:eastAsia="Times New Roman" w:hAnsi="Times New Roman"/>
          <w:sz w:val="20"/>
          <w:szCs w:val="20"/>
          <w:lang w:eastAsia="ru-RU"/>
        </w:rPr>
      </w:pPr>
    </w:p>
    <w:p w:rsidR="00B132E7" w:rsidRPr="00B132E7" w:rsidRDefault="00B132E7" w:rsidP="00B132E7">
      <w:pPr>
        <w:spacing w:after="0" w:line="240" w:lineRule="auto"/>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 xml:space="preserve">И.о Главы Мартюшевского </w:t>
      </w:r>
    </w:p>
    <w:p w:rsidR="00B132E7" w:rsidRPr="00B132E7" w:rsidRDefault="00B132E7" w:rsidP="00B132E7">
      <w:pPr>
        <w:spacing w:after="0" w:line="240" w:lineRule="auto"/>
        <w:jc w:val="both"/>
        <w:rPr>
          <w:rFonts w:ascii="Times New Roman" w:eastAsia="Times New Roman" w:hAnsi="Times New Roman"/>
          <w:sz w:val="20"/>
          <w:szCs w:val="20"/>
          <w:lang w:eastAsia="ru-RU"/>
        </w:rPr>
      </w:pPr>
      <w:r w:rsidRPr="00B132E7">
        <w:rPr>
          <w:rFonts w:ascii="Times New Roman" w:eastAsia="Times New Roman" w:hAnsi="Times New Roman"/>
          <w:sz w:val="20"/>
          <w:szCs w:val="20"/>
          <w:lang w:eastAsia="ru-RU"/>
        </w:rPr>
        <w:t>сельского поселения                                                                    Е.В. Малышкина</w:t>
      </w:r>
    </w:p>
    <w:p w:rsidR="00E80203" w:rsidRPr="00E84510" w:rsidRDefault="00E80203" w:rsidP="00E80203">
      <w:pPr>
        <w:shd w:val="clear" w:color="auto" w:fill="FFFFFF"/>
        <w:ind w:left="14"/>
        <w:rPr>
          <w:sz w:val="24"/>
          <w:szCs w:val="24"/>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00C16F10">
        <w:rPr>
          <w:rFonts w:ascii="Times New Roman" w:eastAsia="Times New Roman" w:hAnsi="Times New Roman" w:cstheme="minorBidi"/>
          <w:bCs/>
          <w:sz w:val="20"/>
          <w:szCs w:val="20"/>
          <w:lang w:eastAsia="ru-RU"/>
        </w:rPr>
        <w:t xml:space="preserve"> </w:t>
      </w:r>
      <w:r w:rsidR="003C08BB">
        <w:rPr>
          <w:rFonts w:ascii="Times New Roman" w:eastAsia="Times New Roman" w:hAnsi="Times New Roman" w:cstheme="minorBidi"/>
          <w:bCs/>
          <w:sz w:val="20"/>
          <w:szCs w:val="20"/>
          <w:lang w:eastAsia="ru-RU"/>
        </w:rPr>
        <w:t>01</w:t>
      </w:r>
      <w:r w:rsidR="00D62BCC" w:rsidRPr="00D62BCC">
        <w:rPr>
          <w:rFonts w:ascii="Times New Roman" w:eastAsia="Times New Roman" w:hAnsi="Times New Roman" w:cstheme="minorBidi"/>
          <w:bCs/>
          <w:sz w:val="20"/>
          <w:szCs w:val="20"/>
          <w:lang w:eastAsia="ru-RU"/>
        </w:rPr>
        <w:t>.</w:t>
      </w:r>
      <w:r w:rsidR="003C08BB">
        <w:rPr>
          <w:rFonts w:ascii="Times New Roman" w:eastAsia="Times New Roman" w:hAnsi="Times New Roman" w:cstheme="minorBidi"/>
          <w:bCs/>
          <w:sz w:val="20"/>
          <w:szCs w:val="20"/>
          <w:lang w:eastAsia="ru-RU"/>
        </w:rPr>
        <w:t>11</w:t>
      </w:r>
      <w:bookmarkStart w:id="3" w:name="_GoBack"/>
      <w:bookmarkEnd w:id="3"/>
      <w:r w:rsidR="00C16F10">
        <w:rPr>
          <w:rFonts w:ascii="Times New Roman" w:eastAsia="Times New Roman" w:hAnsi="Times New Roman" w:cstheme="minorBidi"/>
          <w:bCs/>
          <w:sz w:val="20"/>
          <w:szCs w:val="20"/>
          <w:lang w:eastAsia="ru-RU"/>
        </w:rPr>
        <w:t>.</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E80203">
      <w:type w:val="continuous"/>
      <w:pgSz w:w="16838" w:h="11906" w:orient="landscape"/>
      <w:pgMar w:top="426" w:right="536" w:bottom="28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2"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5"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2D414D9D"/>
    <w:multiLevelType w:val="hybridMultilevel"/>
    <w:tmpl w:val="BE1E2B52"/>
    <w:lvl w:ilvl="0" w:tplc="70E8F7B8">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9"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3D57BA"/>
    <w:multiLevelType w:val="hybridMultilevel"/>
    <w:tmpl w:val="3634BFA2"/>
    <w:lvl w:ilvl="0" w:tplc="5BF09B70">
      <w:start w:val="1"/>
      <w:numFmt w:val="decimal"/>
      <w:lvlText w:val="%1."/>
      <w:lvlJc w:val="left"/>
      <w:pPr>
        <w:tabs>
          <w:tab w:val="num" w:pos="900"/>
        </w:tabs>
        <w:ind w:left="900" w:hanging="360"/>
      </w:pPr>
    </w:lvl>
    <w:lvl w:ilvl="1" w:tplc="81B4534C">
      <w:numFmt w:val="none"/>
      <w:lvlText w:val=""/>
      <w:lvlJc w:val="left"/>
      <w:pPr>
        <w:tabs>
          <w:tab w:val="num" w:pos="360"/>
        </w:tabs>
      </w:pPr>
    </w:lvl>
    <w:lvl w:ilvl="2" w:tplc="22FEE026">
      <w:numFmt w:val="none"/>
      <w:lvlText w:val=""/>
      <w:lvlJc w:val="left"/>
      <w:pPr>
        <w:tabs>
          <w:tab w:val="num" w:pos="360"/>
        </w:tabs>
      </w:pPr>
    </w:lvl>
    <w:lvl w:ilvl="3" w:tplc="B3DA2296">
      <w:numFmt w:val="none"/>
      <w:lvlText w:val=""/>
      <w:lvlJc w:val="left"/>
      <w:pPr>
        <w:tabs>
          <w:tab w:val="num" w:pos="360"/>
        </w:tabs>
      </w:pPr>
    </w:lvl>
    <w:lvl w:ilvl="4" w:tplc="1BD2CFCC">
      <w:numFmt w:val="none"/>
      <w:lvlText w:val=""/>
      <w:lvlJc w:val="left"/>
      <w:pPr>
        <w:tabs>
          <w:tab w:val="num" w:pos="360"/>
        </w:tabs>
      </w:pPr>
    </w:lvl>
    <w:lvl w:ilvl="5" w:tplc="4CDC2830">
      <w:numFmt w:val="none"/>
      <w:lvlText w:val=""/>
      <w:lvlJc w:val="left"/>
      <w:pPr>
        <w:tabs>
          <w:tab w:val="num" w:pos="360"/>
        </w:tabs>
      </w:pPr>
    </w:lvl>
    <w:lvl w:ilvl="6" w:tplc="3BAEDD02">
      <w:numFmt w:val="none"/>
      <w:lvlText w:val=""/>
      <w:lvlJc w:val="left"/>
      <w:pPr>
        <w:tabs>
          <w:tab w:val="num" w:pos="360"/>
        </w:tabs>
      </w:pPr>
    </w:lvl>
    <w:lvl w:ilvl="7" w:tplc="5AAABA0C">
      <w:numFmt w:val="none"/>
      <w:lvlText w:val=""/>
      <w:lvlJc w:val="left"/>
      <w:pPr>
        <w:tabs>
          <w:tab w:val="num" w:pos="360"/>
        </w:tabs>
      </w:pPr>
    </w:lvl>
    <w:lvl w:ilvl="8" w:tplc="11A2BE0A">
      <w:numFmt w:val="none"/>
      <w:lvlText w:val=""/>
      <w:lvlJc w:val="left"/>
      <w:pPr>
        <w:tabs>
          <w:tab w:val="num" w:pos="360"/>
        </w:tabs>
      </w:pPr>
    </w:lvl>
  </w:abstractNum>
  <w:num w:numId="1">
    <w:abstractNumId w:val="10"/>
  </w:num>
  <w:num w:numId="2">
    <w:abstractNumId w:val="32"/>
  </w:num>
  <w:num w:numId="3">
    <w:abstractNumId w:val="13"/>
  </w:num>
  <w:num w:numId="4">
    <w:abstractNumId w:val="20"/>
  </w:num>
  <w:num w:numId="5">
    <w:abstractNumId w:val="25"/>
  </w:num>
  <w:num w:numId="6">
    <w:abstractNumId w:val="0"/>
  </w:num>
  <w:num w:numId="7">
    <w:abstractNumId w:val="1"/>
  </w:num>
  <w:num w:numId="8">
    <w:abstractNumId w:val="11"/>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3"/>
  </w:num>
  <w:num w:numId="15">
    <w:abstractNumId w:val="15"/>
  </w:num>
  <w:num w:numId="16">
    <w:abstractNumId w:val="2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18"/>
  </w:num>
  <w:num w:numId="23">
    <w:abstractNumId w:val="30"/>
  </w:num>
  <w:num w:numId="24">
    <w:abstractNumId w:val="4"/>
  </w:num>
  <w:num w:numId="25">
    <w:abstractNumId w:val="5"/>
  </w:num>
  <w:num w:numId="26">
    <w:abstractNumId w:val="27"/>
  </w:num>
  <w:num w:numId="27">
    <w:abstractNumId w:val="2"/>
  </w:num>
  <w:num w:numId="28">
    <w:abstractNumId w:val="6"/>
  </w:num>
  <w:num w:numId="29">
    <w:abstractNumId w:val="3"/>
  </w:num>
  <w:num w:numId="30">
    <w:abstractNumId w:val="7"/>
  </w:num>
  <w:num w:numId="31">
    <w:abstractNumId w:val="14"/>
  </w:num>
  <w:num w:numId="32">
    <w:abstractNumId w:val="22"/>
  </w:num>
  <w:num w:numId="33">
    <w:abstractNumId w:val="16"/>
  </w:num>
  <w:num w:numId="34">
    <w:abstractNumId w:val="29"/>
  </w:num>
  <w:num w:numId="35">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43109"/>
    <w:rsid w:val="000545AC"/>
    <w:rsid w:val="0006242F"/>
    <w:rsid w:val="000A6ED9"/>
    <w:rsid w:val="000B1567"/>
    <w:rsid w:val="000B5347"/>
    <w:rsid w:val="000D0D15"/>
    <w:rsid w:val="000D3802"/>
    <w:rsid w:val="000D7525"/>
    <w:rsid w:val="000F1825"/>
    <w:rsid w:val="000F53F4"/>
    <w:rsid w:val="00100DBA"/>
    <w:rsid w:val="00125D3D"/>
    <w:rsid w:val="00146BC6"/>
    <w:rsid w:val="00147058"/>
    <w:rsid w:val="00174B98"/>
    <w:rsid w:val="00192429"/>
    <w:rsid w:val="001B0855"/>
    <w:rsid w:val="002145EF"/>
    <w:rsid w:val="002D07E6"/>
    <w:rsid w:val="002D5AF2"/>
    <w:rsid w:val="002E14FA"/>
    <w:rsid w:val="002F541D"/>
    <w:rsid w:val="0030679A"/>
    <w:rsid w:val="00384EA4"/>
    <w:rsid w:val="003A3649"/>
    <w:rsid w:val="003C08BB"/>
    <w:rsid w:val="003F7E4F"/>
    <w:rsid w:val="00460062"/>
    <w:rsid w:val="00487DA9"/>
    <w:rsid w:val="00490C50"/>
    <w:rsid w:val="004C238F"/>
    <w:rsid w:val="00506B5A"/>
    <w:rsid w:val="00515C22"/>
    <w:rsid w:val="00564DE4"/>
    <w:rsid w:val="00596AF6"/>
    <w:rsid w:val="00606B12"/>
    <w:rsid w:val="00606BAF"/>
    <w:rsid w:val="00653729"/>
    <w:rsid w:val="006540C7"/>
    <w:rsid w:val="00656E22"/>
    <w:rsid w:val="00666B61"/>
    <w:rsid w:val="006823B4"/>
    <w:rsid w:val="00687FB6"/>
    <w:rsid w:val="00693ED4"/>
    <w:rsid w:val="006D75DB"/>
    <w:rsid w:val="006E4A51"/>
    <w:rsid w:val="006E5BF5"/>
    <w:rsid w:val="006F2566"/>
    <w:rsid w:val="0074552F"/>
    <w:rsid w:val="007721E6"/>
    <w:rsid w:val="00796DAE"/>
    <w:rsid w:val="007D59EB"/>
    <w:rsid w:val="007E3822"/>
    <w:rsid w:val="00850494"/>
    <w:rsid w:val="008673C3"/>
    <w:rsid w:val="00920031"/>
    <w:rsid w:val="00951B59"/>
    <w:rsid w:val="009842A9"/>
    <w:rsid w:val="009A783C"/>
    <w:rsid w:val="009D66A3"/>
    <w:rsid w:val="009E4388"/>
    <w:rsid w:val="00A028EF"/>
    <w:rsid w:val="00A26927"/>
    <w:rsid w:val="00A27E08"/>
    <w:rsid w:val="00A459C4"/>
    <w:rsid w:val="00A541F6"/>
    <w:rsid w:val="00A64FCF"/>
    <w:rsid w:val="00AB4E70"/>
    <w:rsid w:val="00AF5D6E"/>
    <w:rsid w:val="00B132E7"/>
    <w:rsid w:val="00B37FE6"/>
    <w:rsid w:val="00B41BF3"/>
    <w:rsid w:val="00BC30C3"/>
    <w:rsid w:val="00BD5768"/>
    <w:rsid w:val="00BD5925"/>
    <w:rsid w:val="00BE7264"/>
    <w:rsid w:val="00C03371"/>
    <w:rsid w:val="00C16F10"/>
    <w:rsid w:val="00C35196"/>
    <w:rsid w:val="00C53ECC"/>
    <w:rsid w:val="00C64942"/>
    <w:rsid w:val="00CA0BA5"/>
    <w:rsid w:val="00CB7138"/>
    <w:rsid w:val="00CD70EA"/>
    <w:rsid w:val="00CE14FC"/>
    <w:rsid w:val="00D347E0"/>
    <w:rsid w:val="00D62BCC"/>
    <w:rsid w:val="00D729D4"/>
    <w:rsid w:val="00D92492"/>
    <w:rsid w:val="00D95BF5"/>
    <w:rsid w:val="00DA4A34"/>
    <w:rsid w:val="00DB3336"/>
    <w:rsid w:val="00DB66D0"/>
    <w:rsid w:val="00E04176"/>
    <w:rsid w:val="00E1780B"/>
    <w:rsid w:val="00E25010"/>
    <w:rsid w:val="00E80203"/>
    <w:rsid w:val="00E83F34"/>
    <w:rsid w:val="00E952A4"/>
    <w:rsid w:val="00EA457A"/>
    <w:rsid w:val="00F02683"/>
    <w:rsid w:val="00F06858"/>
    <w:rsid w:val="00F44D67"/>
    <w:rsid w:val="00F51362"/>
    <w:rsid w:val="00FA577C"/>
    <w:rsid w:val="00FB6359"/>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5B11"/>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34"/>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uiPriority w:val="99"/>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b"/>
    <w:uiPriority w:val="59"/>
    <w:rsid w:val="0004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74BF4-3B5D-4383-BFE2-109AE906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11</Pages>
  <Words>7648</Words>
  <Characters>43595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2023-03-02T03:44:00Z</dcterms:created>
  <dcterms:modified xsi:type="dcterms:W3CDTF">2025-02-12T09:31:00Z</dcterms:modified>
</cp:coreProperties>
</file>