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«ОФИЦИАЛЬНЫЙ ВЕСТНИК</w:t>
      </w:r>
    </w:p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МАРТЮШЕВСКОГО СЕЛЬСКОГО ПОСЕЛЕНИЯ»</w:t>
      </w:r>
    </w:p>
    <w:p w:rsidR="00693ED4" w:rsidRDefault="00A26927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ИН</w:t>
      </w:r>
      <w:r w:rsidR="002E14FA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ФОРМАЦИОННЫЙ БЮЛЛЕТЕНЬ № </w:t>
      </w:r>
      <w:r w:rsidR="00DA4A34">
        <w:rPr>
          <w:rFonts w:ascii="Times New Roman" w:hAnsi="Times New Roman"/>
          <w:b/>
          <w:sz w:val="48"/>
          <w:szCs w:val="48"/>
          <w:shd w:val="clear" w:color="auto" w:fill="FFFFFF"/>
        </w:rPr>
        <w:t>6</w:t>
      </w:r>
      <w:r w:rsidR="00A541F6">
        <w:rPr>
          <w:rFonts w:ascii="Times New Roman" w:hAnsi="Times New Roman"/>
          <w:b/>
          <w:sz w:val="48"/>
          <w:szCs w:val="48"/>
          <w:shd w:val="clear" w:color="auto" w:fill="FFFFFF"/>
        </w:rPr>
        <w:t>8 (509</w:t>
      </w:r>
      <w:r w:rsidR="00693ED4">
        <w:rPr>
          <w:rFonts w:ascii="Times New Roman" w:hAnsi="Times New Roman"/>
          <w:b/>
          <w:sz w:val="48"/>
          <w:szCs w:val="48"/>
          <w:shd w:val="clear" w:color="auto" w:fill="FFFFFF"/>
        </w:rPr>
        <w:t>)</w:t>
      </w:r>
    </w:p>
    <w:p w:rsidR="00506B5A" w:rsidRDefault="00506B5A" w:rsidP="00A27E08">
      <w:pPr>
        <w:widowControl w:val="0"/>
        <w:spacing w:after="0" w:line="240" w:lineRule="auto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от </w:t>
      </w:r>
      <w:r w:rsidR="00A541F6">
        <w:rPr>
          <w:rFonts w:ascii="Times New Roman" w:hAnsi="Times New Roman"/>
          <w:b/>
          <w:sz w:val="36"/>
          <w:szCs w:val="36"/>
          <w:shd w:val="clear" w:color="auto" w:fill="FFFFFF"/>
        </w:rPr>
        <w:t>08</w:t>
      </w:r>
      <w:r w:rsidR="00515C22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A541F6">
        <w:rPr>
          <w:rFonts w:ascii="Times New Roman" w:hAnsi="Times New Roman"/>
          <w:b/>
          <w:sz w:val="36"/>
          <w:szCs w:val="36"/>
          <w:shd w:val="clear" w:color="auto" w:fill="FFFFFF"/>
        </w:rPr>
        <w:t>октября</w:t>
      </w:r>
      <w:r w:rsidR="00005A2E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2024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года</w:t>
      </w:r>
    </w:p>
    <w:p w:rsidR="00F51362" w:rsidRDefault="00F51362" w:rsidP="002E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DA4A34" w:rsidRDefault="00DA4A34" w:rsidP="002145EF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A459C4" w:rsidRPr="002E14FA" w:rsidRDefault="00A459C4" w:rsidP="002145EF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Arial"/>
          <w:bCs/>
          <w:sz w:val="20"/>
          <w:szCs w:val="20"/>
        </w:rPr>
        <w:sectPr w:rsidR="00A459C4" w:rsidRPr="002E14FA" w:rsidSect="00693E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lastRenderedPageBreak/>
        <w:t>Администрация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МАРТЮШЕВСКОГО сельского поселения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Тарского муниципального района Омской области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Постановление 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F6" w:rsidRPr="00A541F6" w:rsidRDefault="00A541F6" w:rsidP="00A541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16 сентября 2024 года</w:t>
      </w: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A541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41</w:t>
      </w:r>
    </w:p>
    <w:p w:rsidR="00A541F6" w:rsidRPr="00A541F6" w:rsidRDefault="00A541F6" w:rsidP="00A541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A541F6" w:rsidRPr="00A541F6" w:rsidRDefault="00A541F6" w:rsidP="00A541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F6" w:rsidRPr="00A541F6" w:rsidRDefault="00A541F6" w:rsidP="00A541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Об отчете о реализации муниципальной программы Мартюшевского сельского поселения Тарского муниципального района Омской области «Развитие социально-экономического потенциала Мартюшевского сельского поселения Тарского муниципального района Омской области в 2014 - 2026 годах» </w:t>
      </w:r>
    </w:p>
    <w:p w:rsidR="00A541F6" w:rsidRPr="00A541F6" w:rsidRDefault="00A541F6" w:rsidP="00A541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за 2023 год.</w:t>
      </w:r>
    </w:p>
    <w:p w:rsidR="00A541F6" w:rsidRPr="00A541F6" w:rsidRDefault="00A541F6" w:rsidP="00A541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41F6" w:rsidRPr="00A541F6" w:rsidRDefault="00A541F6" w:rsidP="00A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пунктом 29</w:t>
      </w:r>
      <w:r w:rsidRPr="00A541F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Порядка принятия решений о разработке муниципальных программ Мартюшевского сельского поселения Тарского муниципального района Омской области, утвержденного постановлением Администрации Мартюшевского сельского поселения Тарского муниципального района Омской области от 21 августа 2013 года № 38 «Об утверждении Порядка принятия решений о разработке муниципальных программ Мартюшевского сельского поселения Тарского муниципального района Омской области, Администрация Мартюшевского сельского поселения ПОСТАНОВЛЯЕТ:</w:t>
      </w:r>
    </w:p>
    <w:p w:rsidR="00A541F6" w:rsidRPr="00A541F6" w:rsidRDefault="00A541F6" w:rsidP="00A54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1. Принять к сведению прилагаемый отчет о реализации муниципальной программы Мартюшевского сельского поселения Тарского муниципального района Омской области «Развитие социально-экономического потенциала Мартюшевского сельского поселения Тарского муниципального района Омской области в 2014-2026 годах» за 2023 год.</w:t>
      </w:r>
    </w:p>
    <w:p w:rsidR="00A541F6" w:rsidRPr="00A541F6" w:rsidRDefault="00A541F6" w:rsidP="00A541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2. Разместить отчет о реализации муниципальной программы Мартюшевского сельского поселения Тарского муниципального района Омской области на официальном сайте Мартюшевского сельского поселения в сети Интернет по адресу: </w:t>
      </w:r>
      <w:r w:rsidRPr="00A541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https://martyushevskoe-r52.gosweb.gosuslugi.ru/</w:t>
      </w: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541F6" w:rsidRPr="00A541F6" w:rsidRDefault="00A541F6" w:rsidP="00A541F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3. Контроль за исполнением настоящего постановления оставляю за собой.</w:t>
      </w:r>
    </w:p>
    <w:p w:rsidR="00D95BF5" w:rsidRPr="00D95BF5" w:rsidRDefault="00D95BF5" w:rsidP="00D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95BF5" w:rsidRPr="00D95BF5" w:rsidRDefault="00D95BF5" w:rsidP="00D95B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BF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Мартюшевского </w:t>
      </w:r>
    </w:p>
    <w:p w:rsidR="00D95BF5" w:rsidRPr="00D95BF5" w:rsidRDefault="00D95BF5" w:rsidP="00D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BF5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D95BF5">
        <w:rPr>
          <w:rFonts w:ascii="Times New Roman" w:eastAsia="Times New Roman" w:hAnsi="Times New Roman"/>
          <w:sz w:val="20"/>
          <w:szCs w:val="20"/>
          <w:lang w:eastAsia="ru-RU"/>
        </w:rPr>
        <w:t>Н.А. Воронина</w:t>
      </w:r>
    </w:p>
    <w:p w:rsidR="00D95BF5" w:rsidRDefault="00D95BF5" w:rsidP="00D95B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Администрация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МАРТЮШЕВСКОГО сельского поселения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Тарского муниципального района Омской области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Постановление  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F6" w:rsidRPr="00A541F6" w:rsidRDefault="00A541F6" w:rsidP="00A541F6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541F6">
        <w:rPr>
          <w:rFonts w:ascii="Times New Roman" w:hAnsi="Times New Roman"/>
          <w:sz w:val="20"/>
          <w:szCs w:val="20"/>
          <w:u w:val="single"/>
          <w:lang w:eastAsia="ru-RU"/>
        </w:rPr>
        <w:t xml:space="preserve">24 сентября 2024 года </w:t>
      </w:r>
      <w:r w:rsidRPr="00A541F6">
        <w:rPr>
          <w:rFonts w:ascii="Times New Roman" w:hAnsi="Times New Roman"/>
          <w:sz w:val="20"/>
          <w:szCs w:val="20"/>
          <w:lang w:eastAsia="ru-RU"/>
        </w:rPr>
        <w:tab/>
      </w:r>
      <w:r w:rsidRPr="00A541F6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</w:t>
      </w:r>
      <w:r w:rsidRPr="00A541F6">
        <w:rPr>
          <w:rFonts w:ascii="Times New Roman" w:hAnsi="Times New Roman"/>
          <w:b/>
          <w:sz w:val="20"/>
          <w:szCs w:val="20"/>
          <w:lang w:eastAsia="ru-RU"/>
        </w:rPr>
        <w:t xml:space="preserve">    </w:t>
      </w:r>
      <w:r w:rsidRPr="00A541F6">
        <w:rPr>
          <w:rFonts w:ascii="Times New Roman" w:hAnsi="Times New Roman"/>
          <w:sz w:val="20"/>
          <w:szCs w:val="20"/>
          <w:lang w:eastAsia="ru-RU"/>
        </w:rPr>
        <w:t>№</w:t>
      </w:r>
      <w:r w:rsidRPr="00A541F6">
        <w:rPr>
          <w:rFonts w:ascii="Times New Roman" w:hAnsi="Times New Roman"/>
          <w:sz w:val="20"/>
          <w:szCs w:val="20"/>
          <w:u w:val="single"/>
          <w:lang w:eastAsia="ru-RU"/>
        </w:rPr>
        <w:t xml:space="preserve"> 43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A541F6">
        <w:rPr>
          <w:rFonts w:ascii="Times New Roman" w:hAnsi="Times New Roman"/>
          <w:bCs/>
          <w:sz w:val="20"/>
          <w:szCs w:val="20"/>
          <w:lang w:eastAsia="ru-RU"/>
        </w:rPr>
        <w:t>с. Мартюшево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A541F6" w:rsidRPr="00A541F6" w:rsidRDefault="00A541F6" w:rsidP="00A541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Об основных направлениях бюджетной и </w:t>
      </w:r>
    </w:p>
    <w:p w:rsidR="00A541F6" w:rsidRPr="00A541F6" w:rsidRDefault="00A541F6" w:rsidP="00A541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налоговой политики Мартюшевского сельского поселения Тарского муниципального района Омской области на 2025 год и на плановый период 2026 и 2027 годов</w:t>
      </w:r>
    </w:p>
    <w:p w:rsidR="00A541F6" w:rsidRPr="00A541F6" w:rsidRDefault="00A541F6" w:rsidP="00A541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F6" w:rsidRPr="00A541F6" w:rsidRDefault="00A541F6" w:rsidP="00A541F6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пунктом 3 статьи 184 Бюджетного кодекса Российской Федерации, в целях составления проекта бюджета поселения на 2025 год и на плановый период 2026 и 2027 годов, Администрация Мартюшевского сельского поселения постановляет:</w:t>
      </w:r>
    </w:p>
    <w:p w:rsidR="00A541F6" w:rsidRPr="00A541F6" w:rsidRDefault="00A541F6" w:rsidP="00A54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 1. Определить основные направления бюджетной и налоговой политики Мартюшевского сельского поселения Тарского муниципального района Омской области на 2025 год и на плановый период 2026 и 2027 годов согласно приложению, к настоящему постановлению.</w:t>
      </w:r>
    </w:p>
    <w:p w:rsidR="00A541F6" w:rsidRPr="00A541F6" w:rsidRDefault="00A541F6" w:rsidP="00A541F6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 2. Администрации Мартюшевского сельского поселения при составлении проекта решения Совета Мартюшевского сельского поселения «О бюджете поселения на 2025 год и на плановый период 2026 и 2027 годов» руководствоваться основными направлениями бюджетной и налоговой политики Мартюшевского </w:t>
      </w: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сельского поселения Тарского муниципального района Омской области на 2025 год и на плановый период 2026 и 2027 годов.</w:t>
      </w:r>
    </w:p>
    <w:p w:rsidR="00A541F6" w:rsidRPr="00A541F6" w:rsidRDefault="00A541F6" w:rsidP="00A541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3. 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Тарского муниципального района Омской области (</w:t>
      </w:r>
      <w:hyperlink r:id="rId6" w:history="1">
        <w:r w:rsidRPr="00A541F6">
          <w:rPr>
            <w:rFonts w:ascii="Times New Roman" w:eastAsia="Times New Roman" w:hAnsi="Times New Roman"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https://martyushevskoe-r52.gosweb.gosuslugi.ru</w:t>
        </w:r>
      </w:hyperlink>
      <w:r w:rsidRPr="00A541F6">
        <w:rPr>
          <w:rFonts w:ascii="Times New Roman" w:hAnsi="Times New Roman"/>
          <w:sz w:val="20"/>
          <w:szCs w:val="20"/>
        </w:rPr>
        <w:t>).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4. Контроль за исполнением настоящего постановления оставляю за собой. </w:t>
      </w:r>
    </w:p>
    <w:p w:rsidR="00A541F6" w:rsidRPr="00A541F6" w:rsidRDefault="00A541F6" w:rsidP="00A541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F6" w:rsidRPr="00A541F6" w:rsidRDefault="00A541F6" w:rsidP="00A541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>И.о Главы Мартюшевского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A541F6">
        <w:rPr>
          <w:rFonts w:ascii="Times New Roman" w:eastAsia="Times New Roman" w:hAnsi="Times New Roman"/>
          <w:sz w:val="20"/>
          <w:szCs w:val="20"/>
          <w:lang w:eastAsia="ru-RU"/>
        </w:rPr>
        <w:t xml:space="preserve"> Е.В. Малышкина</w:t>
      </w:r>
    </w:p>
    <w:p w:rsid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Администрация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МАРТЮШЕВСКОГО сельского поселения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Тарского муниципального района Омской области</w:t>
      </w: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41F6" w:rsidRPr="00A541F6" w:rsidRDefault="00A541F6" w:rsidP="00A54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A541F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Постановление </w:t>
      </w:r>
    </w:p>
    <w:p w:rsidR="00A541F6" w:rsidRPr="00A541F6" w:rsidRDefault="00A541F6" w:rsidP="00A541F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541F6">
        <w:rPr>
          <w:rFonts w:ascii="Times New Roman" w:hAnsi="Times New Roman"/>
          <w:sz w:val="20"/>
          <w:szCs w:val="20"/>
          <w:u w:val="single"/>
        </w:rPr>
        <w:t>30 сентября 2024 года</w:t>
      </w:r>
      <w:r w:rsidRPr="00A541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606BAF">
        <w:rPr>
          <w:rFonts w:ascii="Times New Roman" w:hAnsi="Times New Roman"/>
          <w:sz w:val="20"/>
          <w:szCs w:val="20"/>
        </w:rPr>
        <w:t xml:space="preserve">              </w:t>
      </w:r>
      <w:r w:rsidRPr="00A541F6">
        <w:rPr>
          <w:rFonts w:ascii="Times New Roman" w:hAnsi="Times New Roman"/>
          <w:sz w:val="20"/>
          <w:szCs w:val="20"/>
        </w:rPr>
        <w:t xml:space="preserve">   № </w:t>
      </w:r>
      <w:r w:rsidRPr="00A541F6">
        <w:rPr>
          <w:rFonts w:ascii="Times New Roman" w:hAnsi="Times New Roman"/>
          <w:sz w:val="20"/>
          <w:szCs w:val="20"/>
          <w:u w:val="single"/>
        </w:rPr>
        <w:t>44</w:t>
      </w:r>
    </w:p>
    <w:p w:rsidR="00A541F6" w:rsidRPr="00A541F6" w:rsidRDefault="00A541F6" w:rsidP="00A541F6">
      <w:pPr>
        <w:jc w:val="center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с.   Мартюшево</w:t>
      </w:r>
    </w:p>
    <w:p w:rsidR="00A541F6" w:rsidRPr="00A541F6" w:rsidRDefault="00A541F6" w:rsidP="00A541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bCs/>
          <w:spacing w:val="-1"/>
          <w:sz w:val="20"/>
          <w:szCs w:val="20"/>
        </w:rPr>
        <w:t xml:space="preserve">О проведении общественного обсуждения </w:t>
      </w:r>
      <w:r w:rsidRPr="00A541F6">
        <w:rPr>
          <w:rFonts w:ascii="Times New Roman" w:hAnsi="Times New Roman"/>
          <w:sz w:val="20"/>
          <w:szCs w:val="20"/>
        </w:rPr>
        <w:t>по проектам программ профилактики рисков причинения вреда (ущерба) охраняемым законом ценностям на 2025 год в рамках муниципального контроля</w:t>
      </w:r>
    </w:p>
    <w:p w:rsidR="00A541F6" w:rsidRPr="00A541F6" w:rsidRDefault="00A541F6" w:rsidP="00A541F6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 соответствии с частью 4 статьи 44 Федерального закона от 31 июля 2020 года № 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Мартюшевского сельского поселения Тарского муниципального района Омской области, Администрация Мартюшевского сельского поселения Тарского муниципального района постановляет:</w:t>
      </w:r>
    </w:p>
    <w:p w:rsidR="00A541F6" w:rsidRPr="00A541F6" w:rsidRDefault="00A541F6" w:rsidP="00A541F6">
      <w:pPr>
        <w:widowControl w:val="0"/>
        <w:numPr>
          <w:ilvl w:val="0"/>
          <w:numId w:val="32"/>
        </w:numPr>
        <w:shd w:val="clear" w:color="auto" w:fill="FFFFFF"/>
        <w:tabs>
          <w:tab w:val="left" w:pos="-900"/>
          <w:tab w:val="left" w:pos="-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Провести общественное обсуждение по проектам:</w:t>
      </w:r>
    </w:p>
    <w:p w:rsidR="00A541F6" w:rsidRPr="00A541F6" w:rsidRDefault="00A541F6" w:rsidP="00A541F6">
      <w:pPr>
        <w:widowControl w:val="0"/>
        <w:shd w:val="clear" w:color="auto" w:fill="FFFFFF"/>
        <w:tabs>
          <w:tab w:val="left" w:pos="-900"/>
          <w:tab w:val="left" w:pos="-36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-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Мартюшевского сельского поселения Тарского муниципального района Омской (приложение 1);</w:t>
      </w:r>
    </w:p>
    <w:p w:rsidR="00A541F6" w:rsidRPr="00A541F6" w:rsidRDefault="00A541F6" w:rsidP="00A541F6">
      <w:pPr>
        <w:widowControl w:val="0"/>
        <w:shd w:val="clear" w:color="auto" w:fill="FFFFFF"/>
        <w:tabs>
          <w:tab w:val="left" w:pos="-900"/>
          <w:tab w:val="left" w:pos="-36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-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Мартюшевского сельского поселения Тарского муниципального района Омской области (приложение 2).</w:t>
      </w:r>
    </w:p>
    <w:p w:rsidR="00A541F6" w:rsidRPr="00A541F6" w:rsidRDefault="00A541F6" w:rsidP="00A541F6">
      <w:pPr>
        <w:widowControl w:val="0"/>
        <w:numPr>
          <w:ilvl w:val="0"/>
          <w:numId w:val="32"/>
        </w:numPr>
        <w:shd w:val="clear" w:color="auto" w:fill="FFFFFF"/>
        <w:tabs>
          <w:tab w:val="left" w:pos="-900"/>
          <w:tab w:val="left" w:pos="-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Общественное обсуждение по указанным выше проектам программ </w:t>
      </w:r>
      <w:r w:rsidRPr="00A541F6">
        <w:rPr>
          <w:rFonts w:ascii="Times New Roman" w:hAnsi="Times New Roman"/>
          <w:sz w:val="20"/>
          <w:szCs w:val="20"/>
        </w:rPr>
        <w:lastRenderedPageBreak/>
        <w:t>провести с 1 октября 2024 года по 31 октября 2024 года.</w:t>
      </w:r>
    </w:p>
    <w:p w:rsidR="00A541F6" w:rsidRPr="00A541F6" w:rsidRDefault="00A541F6" w:rsidP="00A541F6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Утвердить текст Уведомления о проведении общественного обсуждения (приложением 3).</w:t>
      </w:r>
    </w:p>
    <w:p w:rsidR="00A541F6" w:rsidRPr="00A541F6" w:rsidRDefault="00A541F6" w:rsidP="00A541F6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Органом, уполномоченным на организацию и проведение общественного обсуждения по вышеуказанным проектам программ, является Администрация Мартюшевского сельского поселения (далее – Уполномоченный орган).</w:t>
      </w:r>
    </w:p>
    <w:p w:rsidR="00A541F6" w:rsidRPr="00A541F6" w:rsidRDefault="00A541F6" w:rsidP="00A541F6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>Уполномоченному органу: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- в целях общественного обсуждения проекты программ разместить на официальном сайте Мартюшевского сельского поселения Тарского</w:t>
      </w:r>
      <w:r w:rsidRPr="00A541F6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Омской области (</w:t>
      </w:r>
      <w:hyperlink r:id="rId7" w:tgtFrame="_blank" w:history="1">
        <w:r w:rsidRPr="00A541F6">
          <w:rPr>
            <w:rFonts w:ascii="Times New Roman" w:hAnsi="Times New Roman"/>
            <w:color w:val="0000FF"/>
            <w:sz w:val="20"/>
            <w:szCs w:val="20"/>
            <w:u w:val="single"/>
          </w:rPr>
          <w:t>www.mrtshvsk.tarsk.omskportal.ru</w:t>
        </w:r>
      </w:hyperlink>
      <w:r w:rsidRPr="00A541F6">
        <w:rPr>
          <w:rFonts w:ascii="Times New Roman" w:hAnsi="Times New Roman"/>
          <w:color w:val="000000"/>
          <w:sz w:val="20"/>
          <w:szCs w:val="20"/>
        </w:rPr>
        <w:t>) не позднее 1 октября 2024 года;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>- организовать рассмотрение поданных в период общественного обсуждения предложений в период с 1 ноября 2024 года по 2 декабря 2024 года и по каждому предложению сформировать мотивированное заключение об их учете (в том числе частичном) или отклонении;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>- результаты общественного обсуждения (включая перечень</w:t>
      </w:r>
      <w:r w:rsidRPr="00A541F6">
        <w:rPr>
          <w:rFonts w:ascii="Times New Roman" w:hAnsi="Times New Roman"/>
          <w:sz w:val="20"/>
          <w:szCs w:val="20"/>
        </w:rPr>
        <w:t xml:space="preserve"> предложений и мотивированных заключений об их учете (в том числе частичном) или отклонении) разместить </w:t>
      </w:r>
      <w:r w:rsidRPr="00A541F6">
        <w:rPr>
          <w:rFonts w:ascii="Times New Roman" w:hAnsi="Times New Roman"/>
          <w:color w:val="000000"/>
          <w:sz w:val="20"/>
          <w:szCs w:val="20"/>
        </w:rPr>
        <w:t>на официальном сайте Мартюшевского сельского поселения Тарского муниципального района Омской области (</w:t>
      </w:r>
      <w:hyperlink r:id="rId8" w:tgtFrame="_blank" w:history="1">
        <w:r w:rsidRPr="00A541F6">
          <w:rPr>
            <w:rFonts w:ascii="Times New Roman" w:hAnsi="Times New Roman"/>
            <w:color w:val="0000FF"/>
            <w:sz w:val="20"/>
            <w:szCs w:val="20"/>
            <w:u w:val="single"/>
          </w:rPr>
          <w:t>www.mrtshvsk.tarsk.omskportal.ru</w:t>
        </w:r>
      </w:hyperlink>
      <w:r w:rsidRPr="00A541F6">
        <w:rPr>
          <w:rFonts w:ascii="Times New Roman" w:hAnsi="Times New Roman"/>
          <w:color w:val="000000"/>
          <w:sz w:val="20"/>
          <w:szCs w:val="20"/>
        </w:rPr>
        <w:t>)</w:t>
      </w:r>
      <w:r w:rsidRPr="00A541F6">
        <w:rPr>
          <w:rFonts w:ascii="Times New Roman" w:hAnsi="Times New Roman"/>
          <w:sz w:val="20"/>
          <w:szCs w:val="20"/>
        </w:rPr>
        <w:t xml:space="preserve"> не позднее 10 декабря 2024 года;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- представить проекты программ главе Мартюшевского сельского поселения на утверждение не позднее 20 декабря 2024 года.</w:t>
      </w:r>
    </w:p>
    <w:p w:rsidR="00A541F6" w:rsidRPr="00A541F6" w:rsidRDefault="00A541F6" w:rsidP="00A541F6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 xml:space="preserve"> Общественные обсуждения проводятся в соответствии с р</w:t>
      </w:r>
      <w:r w:rsidRPr="00A541F6">
        <w:rPr>
          <w:rFonts w:ascii="Times New Roman" w:hAnsi="Times New Roman"/>
          <w:sz w:val="20"/>
          <w:szCs w:val="20"/>
        </w:rPr>
        <w:t xml:space="preserve">ешением </w:t>
      </w:r>
      <w:r w:rsidRPr="00A541F6">
        <w:rPr>
          <w:rFonts w:ascii="Times New Roman" w:hAnsi="Times New Roman"/>
          <w:sz w:val="20"/>
          <w:szCs w:val="20"/>
          <w:lang w:val="en-US"/>
        </w:rPr>
        <w:t>I </w:t>
      </w:r>
      <w:r w:rsidRPr="00A541F6">
        <w:rPr>
          <w:rFonts w:ascii="Times New Roman" w:hAnsi="Times New Roman"/>
          <w:sz w:val="20"/>
          <w:szCs w:val="20"/>
        </w:rPr>
        <w:t>сессии Совета Мартюшевского сельского поселения от 13 октября 2005 года «О проведении публичных слушаний, о проекте Устава Мартюшевского сельского поселения».</w:t>
      </w:r>
    </w:p>
    <w:p w:rsidR="00A541F6" w:rsidRDefault="00A541F6" w:rsidP="00A541F6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Опубликовать настоящее постановление в информационном бюллетене «Официальный вестник Мартюшевского сельского поселения» и </w:t>
      </w:r>
      <w:r w:rsidRPr="00A541F6">
        <w:rPr>
          <w:rFonts w:ascii="Times New Roman" w:hAnsi="Times New Roman"/>
          <w:color w:val="000000"/>
          <w:sz w:val="20"/>
          <w:szCs w:val="20"/>
        </w:rPr>
        <w:t>разместить на официальном сайте Мартюшевского сельского поселения Тарского муниципального района Омской области (</w:t>
      </w:r>
      <w:hyperlink r:id="rId9" w:tgtFrame="_blank" w:history="1">
        <w:r w:rsidRPr="00A541F6">
          <w:rPr>
            <w:rFonts w:ascii="Times New Roman" w:hAnsi="Times New Roman"/>
            <w:color w:val="0000FF"/>
            <w:sz w:val="20"/>
            <w:szCs w:val="20"/>
            <w:u w:val="single"/>
          </w:rPr>
          <w:t>www.mrtshvsk.tarsk.omskportal.ru</w:t>
        </w:r>
      </w:hyperlink>
      <w:r w:rsidRPr="00A541F6">
        <w:rPr>
          <w:rFonts w:ascii="Times New Roman" w:hAnsi="Times New Roman"/>
          <w:color w:val="000000"/>
          <w:sz w:val="20"/>
          <w:szCs w:val="20"/>
        </w:rPr>
        <w:t>).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>И.о. Главы Мартюшевского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A541F6">
        <w:rPr>
          <w:rFonts w:ascii="Times New Roman" w:hAnsi="Times New Roman"/>
          <w:color w:val="000000"/>
          <w:sz w:val="20"/>
          <w:szCs w:val="20"/>
        </w:rPr>
        <w:t xml:space="preserve">      Е.В. Малышкина</w:t>
      </w: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52" w:type="dxa"/>
        <w:jc w:val="right"/>
        <w:tblLayout w:type="fixed"/>
        <w:tblLook w:val="04A0" w:firstRow="1" w:lastRow="0" w:firstColumn="1" w:lastColumn="0" w:noHBand="0" w:noVBand="1"/>
      </w:tblPr>
      <w:tblGrid>
        <w:gridCol w:w="4677"/>
        <w:gridCol w:w="533"/>
        <w:gridCol w:w="2768"/>
        <w:gridCol w:w="465"/>
        <w:gridCol w:w="709"/>
      </w:tblGrid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A541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shd w:val="clear" w:color="auto" w:fill="auto"/>
          </w:tcPr>
          <w:p w:rsidR="00A541F6" w:rsidRPr="00A541F6" w:rsidRDefault="00A541F6" w:rsidP="00A541F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A541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shd w:val="clear" w:color="auto" w:fill="auto"/>
          </w:tcPr>
          <w:p w:rsidR="00A541F6" w:rsidRPr="00A541F6" w:rsidRDefault="00A541F6" w:rsidP="00A541F6">
            <w:pPr>
              <w:spacing w:after="0"/>
              <w:ind w:left="4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br w:type="page"/>
              <w:t>к постановлению Администрации Мартюшевского сельского поселения Тарского муниципального района Омской области</w:t>
            </w:r>
          </w:p>
        </w:tc>
      </w:tr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1B0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541F6" w:rsidRPr="00A541F6" w:rsidRDefault="00A541F6" w:rsidP="001B0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541F6" w:rsidRPr="00A541F6" w:rsidRDefault="00A541F6" w:rsidP="00606BAF">
            <w:pPr>
              <w:ind w:left="-213" w:firstLine="213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от 30 сентября 2024 года</w:t>
            </w:r>
          </w:p>
        </w:tc>
        <w:tc>
          <w:tcPr>
            <w:tcW w:w="465" w:type="dxa"/>
            <w:shd w:val="clear" w:color="auto" w:fill="auto"/>
          </w:tcPr>
          <w:p w:rsidR="00A541F6" w:rsidRPr="00A541F6" w:rsidRDefault="00A541F6" w:rsidP="001B0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41F6" w:rsidRPr="00A541F6" w:rsidRDefault="00A541F6" w:rsidP="001B0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</w:tbl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tabs>
          <w:tab w:val="left" w:pos="0"/>
          <w:tab w:val="left" w:pos="1260"/>
        </w:tabs>
        <w:spacing w:after="120"/>
        <w:ind w:left="284"/>
        <w:jc w:val="right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ПРОЕКТ</w:t>
      </w:r>
    </w:p>
    <w:p w:rsidR="00A541F6" w:rsidRP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lastRenderedPageBreak/>
        <w:t>УТВЕРЖДЕНА</w:t>
      </w:r>
    </w:p>
    <w:p w:rsidR="00A541F6" w:rsidRP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Постановлением Администрации</w:t>
      </w:r>
    </w:p>
    <w:p w:rsidR="00A541F6" w:rsidRP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Мартюшевского сельского поселения</w:t>
      </w:r>
    </w:p>
    <w:p w:rsidR="00A541F6" w:rsidRP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Тарского муниципального района</w:t>
      </w:r>
    </w:p>
    <w:p w:rsidR="00A541F6" w:rsidRP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A541F6">
        <w:rPr>
          <w:rFonts w:ascii="Times New Roman" w:hAnsi="Times New Roman"/>
          <w:sz w:val="20"/>
          <w:szCs w:val="20"/>
        </w:rPr>
        <w:t>Омской области</w:t>
      </w:r>
    </w:p>
    <w:p w:rsid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от30 сентября 2024 года № 44</w:t>
      </w:r>
    </w:p>
    <w:p w:rsidR="00A541F6" w:rsidRPr="00A541F6" w:rsidRDefault="00A541F6" w:rsidP="00A541F6">
      <w:pPr>
        <w:spacing w:after="0"/>
        <w:ind w:left="-1128"/>
        <w:jc w:val="right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541F6">
        <w:rPr>
          <w:rFonts w:ascii="Times New Roman" w:hAnsi="Times New Roman"/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41F6">
        <w:rPr>
          <w:rFonts w:ascii="Times New Roman" w:hAnsi="Times New Roman"/>
          <w:b/>
          <w:sz w:val="20"/>
          <w:szCs w:val="20"/>
        </w:rPr>
        <w:t>границах населенных пунктов Мартюшевского сельского поселения Тарского муниципального района Омской области</w:t>
      </w:r>
    </w:p>
    <w:p w:rsidR="00A541F6" w:rsidRPr="00A541F6" w:rsidRDefault="00A541F6" w:rsidP="00A541F6">
      <w:pPr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541F6">
        <w:rPr>
          <w:rFonts w:ascii="Times New Roman" w:hAnsi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41F6">
        <w:rPr>
          <w:rFonts w:ascii="Times New Roman" w:hAnsi="Times New Roman"/>
          <w:sz w:val="20"/>
          <w:szCs w:val="20"/>
        </w:rPr>
        <w:t>границах населенных пунктов Мартюшевского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41F6" w:rsidRPr="00A541F6" w:rsidRDefault="00A541F6" w:rsidP="00A541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Настоящая Программа разработана и подлежит исполнению Администрацией Мартюшевского сельского поселения Тарского муниципального района Омской области (далее по тексту – Администрация).</w:t>
      </w:r>
    </w:p>
    <w:p w:rsidR="00A541F6" w:rsidRPr="00A541F6" w:rsidRDefault="00A541F6" w:rsidP="00A541F6">
      <w:pPr>
        <w:jc w:val="center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41F6" w:rsidRPr="00A541F6" w:rsidRDefault="00A541F6" w:rsidP="00A541F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1.1. Вид муниципального контроля: муниципальный   контроль   </w:t>
      </w:r>
      <w:r w:rsidRPr="00A541F6">
        <w:rPr>
          <w:rFonts w:ascii="Times New Roman" w:hAnsi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41F6">
        <w:rPr>
          <w:rFonts w:ascii="Times New Roman" w:hAnsi="Times New Roman"/>
          <w:sz w:val="20"/>
          <w:szCs w:val="20"/>
        </w:rPr>
        <w:t>границах населенных пунктов.</w:t>
      </w:r>
    </w:p>
    <w:p w:rsidR="00A541F6" w:rsidRPr="00A541F6" w:rsidRDefault="00A541F6" w:rsidP="00A541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541F6" w:rsidRPr="00A541F6" w:rsidRDefault="00A541F6" w:rsidP="00A541F6">
      <w:pPr>
        <w:ind w:left="-57" w:right="-1" w:firstLine="766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дорог:</w:t>
      </w:r>
    </w:p>
    <w:p w:rsidR="00A541F6" w:rsidRPr="00A541F6" w:rsidRDefault="00A541F6" w:rsidP="00A541F6">
      <w:pPr>
        <w:spacing w:after="0"/>
        <w:ind w:left="-57" w:right="-1" w:firstLine="766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а) к эксплуатации объектов дорожного сервиса, размещенных </w:t>
      </w:r>
      <w:r w:rsidRPr="00A541F6">
        <w:rPr>
          <w:rFonts w:ascii="Times New Roman" w:hAnsi="Times New Roman"/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A541F6" w:rsidRPr="00A541F6" w:rsidRDefault="00A541F6" w:rsidP="00A541F6">
      <w:pPr>
        <w:spacing w:after="0"/>
        <w:ind w:left="-57" w:right="-1" w:firstLine="766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lastRenderedPageBreak/>
        <w:t xml:space="preserve">б) к осуществлению работ по капитальному ремонту, ремонту </w:t>
      </w:r>
      <w:r w:rsidRPr="00A541F6">
        <w:rPr>
          <w:rFonts w:ascii="Times New Roman" w:hAnsi="Times New Roman"/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41F6" w:rsidRPr="00A541F6" w:rsidRDefault="00A541F6" w:rsidP="00A541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541F6" w:rsidRPr="00A541F6" w:rsidRDefault="00A541F6" w:rsidP="00A5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541F6" w:rsidRPr="00A541F6" w:rsidRDefault="00A541F6" w:rsidP="00A541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A541F6" w:rsidRPr="00A541F6" w:rsidRDefault="00A541F6" w:rsidP="00A541F6">
      <w:pPr>
        <w:numPr>
          <w:ilvl w:val="0"/>
          <w:numId w:val="33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541F6" w:rsidRPr="00A541F6" w:rsidRDefault="00A541F6" w:rsidP="00A541F6">
      <w:pPr>
        <w:numPr>
          <w:ilvl w:val="0"/>
          <w:numId w:val="33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41F6" w:rsidRPr="00A541F6" w:rsidRDefault="00A541F6" w:rsidP="00A541F6">
      <w:pPr>
        <w:numPr>
          <w:ilvl w:val="0"/>
          <w:numId w:val="33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41F6" w:rsidRPr="00A541F6" w:rsidRDefault="00A541F6" w:rsidP="00A541F6">
      <w:pPr>
        <w:numPr>
          <w:ilvl w:val="0"/>
          <w:numId w:val="33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41F6" w:rsidRPr="00A541F6" w:rsidRDefault="00A541F6" w:rsidP="00A541F6">
      <w:pPr>
        <w:tabs>
          <w:tab w:val="left" w:pos="851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A541F6" w:rsidRPr="00A541F6" w:rsidRDefault="00A541F6" w:rsidP="00A541F6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jc w:val="center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2.1. Целями профилактической работы являются: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5) снижение административной нагрузки на контролируемых лиц;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6) снижение размера ущерба, причиняемого охраняемым законом ценностям.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2.2. Задачами профилактической работы являются: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1) укрепление системы профилактики нарушений обязательных требований;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41F6" w:rsidRPr="00A541F6" w:rsidRDefault="00A541F6" w:rsidP="00A541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 положении о виде контроля с</w:t>
      </w:r>
      <w:r w:rsidRPr="00A541F6">
        <w:rPr>
          <w:rFonts w:ascii="Times New Roman" w:hAnsi="Times New Roman"/>
          <w:sz w:val="20"/>
          <w:szCs w:val="20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A541F6" w:rsidRPr="00A541F6" w:rsidRDefault="00A541F6" w:rsidP="00A541F6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A541F6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A541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606BAF" w:rsidRPr="00606BAF" w:rsidRDefault="00606BAF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240"/>
        <w:gridCol w:w="2127"/>
        <w:gridCol w:w="2126"/>
      </w:tblGrid>
      <w:tr w:rsidR="00A541F6" w:rsidRPr="00A541F6" w:rsidTr="00606BA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41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п</w:t>
            </w:r>
            <w:proofErr w:type="gramEnd"/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A541F6">
            <w:pPr>
              <w:ind w:left="-13" w:right="144"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541F6" w:rsidRPr="00A541F6" w:rsidTr="00606BAF">
        <w:trPr>
          <w:trHeight w:hRule="exact" w:val="42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Информирование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ind w:left="119" w:right="131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left="132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41F6" w:rsidRPr="00A541F6" w:rsidTr="00606BAF">
        <w:trPr>
          <w:trHeight w:hRule="exact" w:val="63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ежегодно не позднее </w:t>
            </w: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30 января</w:t>
            </w:r>
            <w:r w:rsidRPr="00A541F6">
              <w:rPr>
                <w:rFonts w:ascii="Times New Roman" w:hAnsi="Times New Roman"/>
                <w:sz w:val="20"/>
                <w:szCs w:val="20"/>
              </w:rPr>
              <w:t xml:space="preserve"> года, следующего за годом обобщения правоприменительной практики.</w:t>
            </w:r>
          </w:p>
          <w:p w:rsidR="00A541F6" w:rsidRPr="00A541F6" w:rsidRDefault="00A541F6" w:rsidP="001B0855">
            <w:pPr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left="132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41F6" w:rsidRPr="00A541F6" w:rsidTr="00606BAF">
        <w:trPr>
          <w:trHeight w:hRule="exact" w:val="7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Объявление предостережения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F6" w:rsidRPr="00A541F6" w:rsidRDefault="00A541F6" w:rsidP="001B0855">
            <w:pPr>
              <w:widowControl w:val="0"/>
              <w:spacing w:line="277" w:lineRule="exact"/>
              <w:ind w:left="119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left="132" w:right="132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left="132" w:right="132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41F6" w:rsidRPr="00A541F6" w:rsidTr="00606BA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Консультирование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left="132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41F6" w:rsidRPr="00A541F6" w:rsidTr="00606BA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A541F6" w:rsidRPr="00A541F6" w:rsidRDefault="00A541F6" w:rsidP="001B085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shd w:val="clear" w:color="auto" w:fill="FFFFFF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  <w:p w:rsidR="00A541F6" w:rsidRPr="00A541F6" w:rsidRDefault="00A541F6" w:rsidP="001B0855">
            <w:pPr>
              <w:shd w:val="clear" w:color="auto" w:fill="FFFFFF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shd w:val="clear" w:color="auto" w:fill="FFFFFF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widowControl w:val="0"/>
              <w:spacing w:line="230" w:lineRule="exact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left="132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541F6" w:rsidRPr="00A541F6" w:rsidRDefault="00A541F6" w:rsidP="00606BAF">
      <w:pPr>
        <w:rPr>
          <w:rFonts w:ascii="Times New Roman" w:hAnsi="Times New Roman"/>
          <w:sz w:val="20"/>
          <w:szCs w:val="20"/>
        </w:rPr>
      </w:pPr>
    </w:p>
    <w:p w:rsidR="00A541F6" w:rsidRPr="00606BAF" w:rsidRDefault="00A541F6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A541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7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67"/>
        <w:gridCol w:w="2166"/>
      </w:tblGrid>
      <w:tr w:rsidR="00A541F6" w:rsidRPr="00A541F6" w:rsidTr="00606BAF">
        <w:trPr>
          <w:trHeight w:hRule="exact" w:val="7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Величина</w:t>
            </w:r>
          </w:p>
        </w:tc>
      </w:tr>
      <w:tr w:rsidR="00A541F6" w:rsidRPr="00A541F6" w:rsidTr="00606BAF">
        <w:trPr>
          <w:trHeight w:hRule="exact" w:val="17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41F6" w:rsidRPr="00A541F6" w:rsidRDefault="00A541F6" w:rsidP="001B0855">
            <w:pPr>
              <w:ind w:left="11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541F6" w:rsidRPr="00A541F6" w:rsidTr="00606BAF">
        <w:trPr>
          <w:trHeight w:hRule="exact" w:val="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41F6" w:rsidRPr="00A541F6" w:rsidRDefault="00A541F6" w:rsidP="001B0855">
            <w:pPr>
              <w:ind w:left="11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Исполнено / Не исполнено</w:t>
            </w:r>
          </w:p>
        </w:tc>
      </w:tr>
      <w:tr w:rsidR="00A541F6" w:rsidRPr="00A541F6" w:rsidTr="00606BAF">
        <w:trPr>
          <w:trHeight w:hRule="exact" w:val="29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606BAF">
            <w:pPr>
              <w:widowControl w:val="0"/>
              <w:autoSpaceDE w:val="0"/>
              <w:autoSpaceDN w:val="0"/>
              <w:adjustRightInd w:val="0"/>
              <w:ind w:left="119" w:right="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20% и более</w:t>
            </w:r>
          </w:p>
        </w:tc>
      </w:tr>
      <w:tr w:rsidR="00A541F6" w:rsidRPr="00A541F6" w:rsidTr="00606BAF">
        <w:trPr>
          <w:trHeight w:hRule="exact" w:val="8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41F6" w:rsidRPr="00A541F6" w:rsidRDefault="00A541F6" w:rsidP="001B0855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A541F6" w:rsidRPr="00A541F6" w:rsidRDefault="00A541F6" w:rsidP="00A541F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br w:type="page"/>
      </w:r>
    </w:p>
    <w:tbl>
      <w:tblPr>
        <w:tblW w:w="9302" w:type="dxa"/>
        <w:jc w:val="right"/>
        <w:tblLayout w:type="fixed"/>
        <w:tblLook w:val="04A0" w:firstRow="1" w:lastRow="0" w:firstColumn="1" w:lastColumn="0" w:noHBand="0" w:noVBand="1"/>
      </w:tblPr>
      <w:tblGrid>
        <w:gridCol w:w="4677"/>
        <w:gridCol w:w="682"/>
        <w:gridCol w:w="2768"/>
        <w:gridCol w:w="465"/>
        <w:gridCol w:w="710"/>
      </w:tblGrid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606BA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5" w:type="dxa"/>
            <w:gridSpan w:val="4"/>
            <w:shd w:val="clear" w:color="auto" w:fill="auto"/>
          </w:tcPr>
          <w:p w:rsidR="00A541F6" w:rsidRPr="00A541F6" w:rsidRDefault="00A541F6" w:rsidP="00606BAF">
            <w:pPr>
              <w:spacing w:after="0"/>
              <w:ind w:right="-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Приложение № 2</w:t>
            </w:r>
          </w:p>
        </w:tc>
      </w:tr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606BA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5" w:type="dxa"/>
            <w:gridSpan w:val="4"/>
            <w:shd w:val="clear" w:color="auto" w:fill="auto"/>
          </w:tcPr>
          <w:p w:rsidR="00A541F6" w:rsidRPr="00A541F6" w:rsidRDefault="00A541F6" w:rsidP="00606BAF">
            <w:pPr>
              <w:spacing w:after="0"/>
              <w:ind w:left="712" w:right="-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br w:type="page"/>
              <w:t>к постановлению Администрации Мартюшевского сельского поселения Тарского муниципального района Омской области</w:t>
            </w:r>
          </w:p>
        </w:tc>
      </w:tr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1B0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A541F6" w:rsidRPr="00A541F6" w:rsidRDefault="00A541F6" w:rsidP="001B0855">
            <w:pPr>
              <w:ind w:right="-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541F6" w:rsidRPr="00A541F6" w:rsidRDefault="00A541F6" w:rsidP="001B0855">
            <w:pPr>
              <w:ind w:right="-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от 30 сентября 2024 года</w:t>
            </w:r>
          </w:p>
        </w:tc>
        <w:tc>
          <w:tcPr>
            <w:tcW w:w="465" w:type="dxa"/>
            <w:shd w:val="clear" w:color="auto" w:fill="auto"/>
          </w:tcPr>
          <w:p w:rsidR="00A541F6" w:rsidRPr="00A541F6" w:rsidRDefault="00A541F6" w:rsidP="001B0855">
            <w:pPr>
              <w:ind w:right="-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41F6" w:rsidRPr="00A541F6" w:rsidRDefault="00A541F6" w:rsidP="001B0855">
            <w:pPr>
              <w:ind w:right="-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</w:tbl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tabs>
          <w:tab w:val="left" w:pos="0"/>
          <w:tab w:val="left" w:pos="1260"/>
        </w:tabs>
        <w:spacing w:after="120"/>
        <w:ind w:left="284"/>
        <w:jc w:val="right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ПРОЕКТ</w:t>
      </w:r>
    </w:p>
    <w:p w:rsidR="00A541F6" w:rsidRPr="00A541F6" w:rsidRDefault="00A541F6" w:rsidP="00606BAF">
      <w:pPr>
        <w:spacing w:after="0"/>
        <w:ind w:left="3261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Приложение</w:t>
      </w:r>
    </w:p>
    <w:p w:rsidR="00A541F6" w:rsidRPr="00A541F6" w:rsidRDefault="00A541F6" w:rsidP="00606BAF">
      <w:pPr>
        <w:spacing w:after="0"/>
        <w:ind w:left="3261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УТВЕРЖДЕНА</w:t>
      </w:r>
    </w:p>
    <w:p w:rsidR="00A541F6" w:rsidRPr="00A541F6" w:rsidRDefault="00A541F6" w:rsidP="00606BAF">
      <w:pPr>
        <w:spacing w:after="0"/>
        <w:ind w:left="3261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  постановлением Администрации Мартюшевского сельского поселения Тарского муниципального района </w:t>
      </w:r>
    </w:p>
    <w:p w:rsidR="00A541F6" w:rsidRPr="00A541F6" w:rsidRDefault="00A541F6" w:rsidP="00606BAF">
      <w:pPr>
        <w:spacing w:after="0"/>
        <w:ind w:left="3261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Омской области</w:t>
      </w:r>
    </w:p>
    <w:p w:rsidR="00A541F6" w:rsidRPr="00A541F6" w:rsidRDefault="00A541F6" w:rsidP="00606BAF">
      <w:pPr>
        <w:spacing w:after="0"/>
        <w:ind w:left="3261"/>
        <w:jc w:val="right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от 30 сентября 2024 года № 44</w:t>
      </w:r>
    </w:p>
    <w:p w:rsidR="00A541F6" w:rsidRPr="00A541F6" w:rsidRDefault="00A541F6" w:rsidP="00A541F6">
      <w:pPr>
        <w:ind w:left="5940"/>
        <w:jc w:val="right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Мартюшевского сельского поселения Тарского муниципального района Омской области</w:t>
      </w:r>
    </w:p>
    <w:p w:rsidR="00A541F6" w:rsidRPr="00A541F6" w:rsidRDefault="00A541F6" w:rsidP="00A541F6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541F6" w:rsidRPr="00A541F6" w:rsidRDefault="00A541F6" w:rsidP="00606BAF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Мартюшевского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41F6" w:rsidRPr="00606BAF" w:rsidRDefault="00A541F6" w:rsidP="00606B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Настоящая Программа разработана и подлежит исполнению администрацией Мартюшевского сельского поселения Тарского муниципального района Омской области (далее по тексту – администрация).</w:t>
      </w:r>
    </w:p>
    <w:p w:rsidR="00606BAF" w:rsidRDefault="00606BAF" w:rsidP="00A541F6">
      <w:pPr>
        <w:jc w:val="center"/>
        <w:rPr>
          <w:rFonts w:ascii="Times New Roman" w:hAnsi="Times New Roman"/>
          <w:b/>
          <w:sz w:val="20"/>
          <w:szCs w:val="20"/>
        </w:rPr>
      </w:pPr>
    </w:p>
    <w:p w:rsidR="00A541F6" w:rsidRPr="00A541F6" w:rsidRDefault="00A541F6" w:rsidP="00A541F6">
      <w:pPr>
        <w:jc w:val="center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41F6" w:rsidRPr="00A541F6" w:rsidRDefault="00A541F6" w:rsidP="00A541F6">
      <w:pPr>
        <w:ind w:left="567"/>
        <w:jc w:val="center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lastRenderedPageBreak/>
        <w:t>1.1. Вид муниципального контроля: муниципальный контроль в сфере благоустройства.</w:t>
      </w:r>
    </w:p>
    <w:p w:rsidR="00A541F6" w:rsidRPr="00A541F6" w:rsidRDefault="00A541F6" w:rsidP="00606BA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1.2. Предметом муниципального контроля на территории муниципального образования   является: </w:t>
      </w:r>
    </w:p>
    <w:p w:rsidR="00A541F6" w:rsidRPr="00A541F6" w:rsidRDefault="00A541F6" w:rsidP="00606BA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A541F6">
        <w:rPr>
          <w:rFonts w:ascii="Times New Roman" w:hAnsi="Times New Roman"/>
          <w:iCs/>
          <w:sz w:val="20"/>
          <w:szCs w:val="20"/>
        </w:rPr>
        <w:t xml:space="preserve">, </w:t>
      </w:r>
      <w:r w:rsidRPr="00A541F6">
        <w:rPr>
          <w:rFonts w:ascii="Times New Roman" w:hAnsi="Times New Roman"/>
          <w:sz w:val="20"/>
          <w:szCs w:val="20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541F6" w:rsidRPr="00A541F6" w:rsidRDefault="00A541F6" w:rsidP="00606BA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- исполнение решений, принимаемых по результатам контрольных мероприятий.</w:t>
      </w:r>
    </w:p>
    <w:p w:rsidR="00A541F6" w:rsidRPr="00A541F6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A541F6" w:rsidRPr="00A541F6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A541F6" w:rsidRPr="00A541F6" w:rsidRDefault="00A541F6" w:rsidP="00606BA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541F6" w:rsidRPr="00A541F6" w:rsidRDefault="00A541F6" w:rsidP="00606BA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41F6" w:rsidRPr="00A541F6" w:rsidRDefault="00A541F6" w:rsidP="00606BA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41F6" w:rsidRPr="00A541F6" w:rsidRDefault="00A541F6" w:rsidP="00606BA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41F6" w:rsidRPr="00A541F6" w:rsidRDefault="00A541F6" w:rsidP="00606BA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A541F6" w:rsidRPr="00A541F6" w:rsidRDefault="00A541F6" w:rsidP="00A541F6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1F6" w:rsidRPr="00A541F6" w:rsidRDefault="00A541F6" w:rsidP="00A541F6">
      <w:pPr>
        <w:jc w:val="center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A541F6" w:rsidRPr="00A541F6" w:rsidRDefault="00A541F6" w:rsidP="00A541F6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lastRenderedPageBreak/>
        <w:t>2.1. Целями профилактической работы являются: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5) снижение административной нагрузки на контролируемых лиц;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6) снижение размера ущерба, причиняемого охраняемым законом ценностям.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2.2. Задачами профилактической работы являются: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1) укрепление системы профилактики нарушений обязательных требований;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F6" w:rsidRPr="00606BAF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41F6" w:rsidRDefault="00A541F6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06BAF">
        <w:rPr>
          <w:rFonts w:ascii="Times New Roman" w:hAnsi="Times New Roman"/>
          <w:sz w:val="20"/>
          <w:szCs w:val="20"/>
        </w:rPr>
        <w:t>В положении о виде контроля с</w:t>
      </w:r>
      <w:r w:rsidRPr="00606BAF">
        <w:rPr>
          <w:rFonts w:ascii="Times New Roman" w:hAnsi="Times New Roman"/>
          <w:sz w:val="20"/>
          <w:szCs w:val="20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606BAF" w:rsidRPr="00606BAF" w:rsidRDefault="00606BAF" w:rsidP="00606BA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1F6" w:rsidRPr="00606BAF" w:rsidRDefault="00A541F6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A541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374"/>
        <w:gridCol w:w="1701"/>
        <w:gridCol w:w="1701"/>
      </w:tblGrid>
      <w:tr w:rsidR="00A541F6" w:rsidRPr="00A541F6" w:rsidTr="00606BAF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№  п</w:t>
            </w:r>
            <w:proofErr w:type="gramEnd"/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541F6" w:rsidRPr="00A541F6" w:rsidTr="00606BAF">
        <w:trPr>
          <w:trHeight w:hRule="exact" w:val="26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Информирование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41F6" w:rsidRPr="00A541F6" w:rsidRDefault="00A541F6" w:rsidP="001B0855">
            <w:pPr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606BAF">
            <w:pPr>
              <w:ind w:left="-453" w:right="1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606BAF">
            <w:pPr>
              <w:ind w:right="273" w:firstLine="8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541F6" w:rsidRPr="00A541F6" w:rsidTr="00606BAF">
        <w:trPr>
          <w:trHeight w:hRule="exact" w:val="4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ежегодно не позднее </w:t>
            </w: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30 января года,</w:t>
            </w:r>
            <w:r w:rsidRPr="00A541F6">
              <w:rPr>
                <w:rFonts w:ascii="Times New Roman" w:hAnsi="Times New Roman"/>
                <w:sz w:val="20"/>
                <w:szCs w:val="20"/>
              </w:rPr>
              <w:t xml:space="preserve"> следующего за годом обобщения правоприменительной практики.</w:t>
            </w:r>
          </w:p>
          <w:p w:rsidR="00A541F6" w:rsidRPr="00A541F6" w:rsidRDefault="00A541F6" w:rsidP="001B0855">
            <w:pPr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541F6" w:rsidRPr="00A541F6" w:rsidTr="00606BAF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Объявление предостережения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F6" w:rsidRPr="00A541F6" w:rsidRDefault="00A541F6" w:rsidP="001B0855">
            <w:pPr>
              <w:widowControl w:val="0"/>
              <w:spacing w:line="277" w:lineRule="exact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541F6" w:rsidRPr="00A541F6" w:rsidTr="00606BAF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Консультирование</w:t>
            </w:r>
            <w:r w:rsidRPr="00A541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541F6" w:rsidRPr="00A541F6" w:rsidTr="00606BAF">
        <w:trPr>
          <w:trHeight w:hRule="exact" w:val="2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A541F6" w:rsidRPr="00A541F6" w:rsidRDefault="00A541F6" w:rsidP="001B085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  <w:p w:rsidR="00A541F6" w:rsidRPr="00A541F6" w:rsidRDefault="00A541F6" w:rsidP="001B0855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41F6" w:rsidRPr="00A541F6" w:rsidRDefault="00A541F6" w:rsidP="001B0855">
            <w:pPr>
              <w:widowControl w:val="0"/>
              <w:spacing w:line="230" w:lineRule="exact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541F6" w:rsidRPr="00A541F6" w:rsidRDefault="00A541F6" w:rsidP="00606BAF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A541F6" w:rsidRPr="00606BAF" w:rsidRDefault="00A541F6" w:rsidP="00606BAF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A541F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17"/>
        <w:gridCol w:w="1559"/>
      </w:tblGrid>
      <w:tr w:rsidR="00A541F6" w:rsidRPr="00A541F6" w:rsidTr="00606BA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1F6">
              <w:rPr>
                <w:rFonts w:ascii="Times New Roman" w:hAnsi="Times New Roman"/>
                <w:b/>
                <w:sz w:val="20"/>
                <w:szCs w:val="20"/>
              </w:rPr>
              <w:t>Величина</w:t>
            </w:r>
          </w:p>
        </w:tc>
      </w:tr>
      <w:tr w:rsidR="00A541F6" w:rsidRPr="00A541F6" w:rsidTr="00606BAF">
        <w:trPr>
          <w:trHeight w:hRule="exact" w:val="14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41F6" w:rsidRPr="00A541F6" w:rsidRDefault="00A541F6" w:rsidP="001B0855">
            <w:pPr>
              <w:ind w:right="13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541F6" w:rsidRPr="00A541F6" w:rsidTr="00606BAF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 xml:space="preserve">Исполнено / </w:t>
            </w:r>
          </w:p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Не исполнено</w:t>
            </w:r>
          </w:p>
        </w:tc>
      </w:tr>
      <w:tr w:rsidR="00A541F6" w:rsidRPr="00A541F6" w:rsidTr="00606BAF">
        <w:trPr>
          <w:trHeight w:hRule="exact" w:val="2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20% и более</w:t>
            </w:r>
          </w:p>
        </w:tc>
      </w:tr>
      <w:tr w:rsidR="00A541F6" w:rsidRPr="00A541F6" w:rsidTr="00606BAF">
        <w:trPr>
          <w:trHeight w:hRule="exact" w:val="5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ind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F6" w:rsidRPr="00A541F6" w:rsidRDefault="00A541F6" w:rsidP="001B0855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A541F6" w:rsidRPr="00A541F6" w:rsidRDefault="00A541F6" w:rsidP="00A541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52" w:type="dxa"/>
        <w:jc w:val="right"/>
        <w:tblLayout w:type="fixed"/>
        <w:tblLook w:val="04A0" w:firstRow="1" w:lastRow="0" w:firstColumn="1" w:lastColumn="0" w:noHBand="0" w:noVBand="1"/>
      </w:tblPr>
      <w:tblGrid>
        <w:gridCol w:w="4677"/>
        <w:gridCol w:w="533"/>
        <w:gridCol w:w="2768"/>
        <w:gridCol w:w="465"/>
        <w:gridCol w:w="709"/>
      </w:tblGrid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606BA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shd w:val="clear" w:color="auto" w:fill="auto"/>
          </w:tcPr>
          <w:p w:rsidR="00A541F6" w:rsidRPr="00A541F6" w:rsidRDefault="00A541F6" w:rsidP="00606BA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A541F6" w:rsidRPr="00A541F6" w:rsidRDefault="00A541F6" w:rsidP="00606BA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A541F6" w:rsidRPr="00A541F6" w:rsidRDefault="00A541F6" w:rsidP="00606BA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постановлением Администрации Мартюшевского сельского поселения Тарского муниципального района Омской области</w:t>
            </w:r>
          </w:p>
        </w:tc>
      </w:tr>
      <w:tr w:rsidR="00A541F6" w:rsidRPr="00A541F6" w:rsidTr="001B0855">
        <w:trPr>
          <w:jc w:val="right"/>
        </w:trPr>
        <w:tc>
          <w:tcPr>
            <w:tcW w:w="4677" w:type="dxa"/>
          </w:tcPr>
          <w:p w:rsidR="00A541F6" w:rsidRPr="00A541F6" w:rsidRDefault="00A541F6" w:rsidP="001B08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541F6" w:rsidRPr="00A541F6" w:rsidRDefault="00A541F6" w:rsidP="001B08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541F6" w:rsidRPr="00A541F6" w:rsidRDefault="00A541F6" w:rsidP="001B0855">
            <w:pPr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от 30 сентября 2024 года</w:t>
            </w:r>
          </w:p>
        </w:tc>
        <w:tc>
          <w:tcPr>
            <w:tcW w:w="465" w:type="dxa"/>
            <w:shd w:val="clear" w:color="auto" w:fill="auto"/>
          </w:tcPr>
          <w:p w:rsidR="00A541F6" w:rsidRPr="00A541F6" w:rsidRDefault="00A541F6" w:rsidP="001B08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41F6" w:rsidRPr="00A541F6" w:rsidRDefault="00A541F6" w:rsidP="001B0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F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</w:tbl>
    <w:p w:rsidR="00A541F6" w:rsidRP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A541F6" w:rsidRP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УВЕДОМЛЕНИЕ</w:t>
      </w:r>
    </w:p>
    <w:p w:rsid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41F6">
        <w:rPr>
          <w:rFonts w:ascii="Times New Roman" w:hAnsi="Times New Roman"/>
          <w:b/>
          <w:sz w:val="20"/>
          <w:szCs w:val="20"/>
        </w:rPr>
        <w:t>о проведении общественного обсуждения</w:t>
      </w:r>
    </w:p>
    <w:p w:rsidR="00606BAF" w:rsidRPr="00606BAF" w:rsidRDefault="00606BAF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541F6" w:rsidRPr="00A541F6" w:rsidRDefault="00A541F6" w:rsidP="00606BAF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A541F6">
        <w:rPr>
          <w:rFonts w:ascii="Times New Roman" w:eastAsia="Arial" w:hAnsi="Times New Roman"/>
          <w:sz w:val="20"/>
          <w:szCs w:val="20"/>
          <w:lang w:eastAsia="ar-SA"/>
        </w:rPr>
        <w:t>Администрация Мартюшевского сельского поселения Тарского муниципального района Омской области сообщает о проведении общественного обсуждения по проектам:</w:t>
      </w:r>
    </w:p>
    <w:p w:rsidR="00A541F6" w:rsidRPr="00A541F6" w:rsidRDefault="00A541F6" w:rsidP="00606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A541F6">
        <w:rPr>
          <w:rFonts w:ascii="Times New Roman" w:eastAsia="Arial" w:hAnsi="Times New Roman"/>
          <w:sz w:val="20"/>
          <w:szCs w:val="20"/>
          <w:lang w:eastAsia="ar-SA"/>
        </w:rPr>
        <w:t>-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Мартюшевского сельского поселения Тарского муниципального района Омской;</w:t>
      </w:r>
    </w:p>
    <w:p w:rsidR="00A541F6" w:rsidRPr="00A541F6" w:rsidRDefault="00A541F6" w:rsidP="00606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A541F6">
        <w:rPr>
          <w:rFonts w:ascii="Times New Roman" w:eastAsia="Arial" w:hAnsi="Times New Roman"/>
          <w:sz w:val="20"/>
          <w:szCs w:val="20"/>
          <w:lang w:eastAsia="ar-SA"/>
        </w:rPr>
        <w:t xml:space="preserve">-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Pr="00A541F6">
        <w:rPr>
          <w:rFonts w:ascii="Times New Roman" w:hAnsi="Times New Roman"/>
          <w:sz w:val="20"/>
          <w:szCs w:val="20"/>
        </w:rPr>
        <w:t>Мартюшевского сельского поселения Тарского муниципального района Омской области</w:t>
      </w:r>
      <w:r w:rsidRPr="00A541F6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A541F6" w:rsidRPr="00A541F6" w:rsidRDefault="00A541F6" w:rsidP="00606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Проекты программ по профилактики рисков причинения вреда (ущерба) охраняемым законом ценностям (далее - Программа профилактики) по муниципальному контролю на 2025 год подготовлены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541F6" w:rsidRP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>В целях общественного обсуждения проектов Программ профилактики, предложения просим направлять в Администрацию Мартюшевского сельского поселения Тарского муниципального района Омской области:</w:t>
      </w:r>
    </w:p>
    <w:p w:rsidR="00A541F6" w:rsidRP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color w:val="000000"/>
          <w:sz w:val="20"/>
          <w:szCs w:val="20"/>
        </w:rPr>
        <w:t>почтовым отправлением по адресу:</w:t>
      </w:r>
      <w:r w:rsidRPr="00A541F6">
        <w:rPr>
          <w:rFonts w:ascii="Times New Roman" w:hAnsi="Times New Roman"/>
          <w:sz w:val="20"/>
          <w:szCs w:val="20"/>
        </w:rPr>
        <w:t xml:space="preserve"> 646517, Омская область, Тарский район, с. Мартюшево, ул. Комсомольская, д.5;</w:t>
      </w:r>
    </w:p>
    <w:p w:rsidR="00A541F6" w:rsidRP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>нарочно: Омская область, Тарский район, с. Мартюшево, ул. Комсомольская, д.5; каб. 1;</w:t>
      </w:r>
    </w:p>
    <w:p w:rsidR="00A541F6" w:rsidRPr="00A541F6" w:rsidRDefault="00A541F6" w:rsidP="00606B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A541F6">
        <w:rPr>
          <w:rFonts w:ascii="Times New Roman" w:hAnsi="Times New Roman"/>
          <w:sz w:val="20"/>
          <w:szCs w:val="20"/>
        </w:rPr>
        <w:t xml:space="preserve">письмом на адрес электронной почты: </w:t>
      </w:r>
      <w:proofErr w:type="spellStart"/>
      <w:r w:rsidRPr="00A541F6">
        <w:rPr>
          <w:rFonts w:ascii="Times New Roman" w:hAnsi="Times New Roman"/>
          <w:sz w:val="20"/>
          <w:szCs w:val="20"/>
          <w:lang w:val="en-US"/>
        </w:rPr>
        <w:t>adm</w:t>
      </w:r>
      <w:proofErr w:type="spellEnd"/>
      <w:r w:rsidRPr="00A541F6">
        <w:rPr>
          <w:rFonts w:ascii="Times New Roman" w:hAnsi="Times New Roman"/>
          <w:sz w:val="20"/>
          <w:szCs w:val="20"/>
        </w:rPr>
        <w:t>.</w:t>
      </w:r>
      <w:proofErr w:type="spellStart"/>
      <w:r w:rsidRPr="00A541F6">
        <w:rPr>
          <w:rFonts w:ascii="Times New Roman" w:hAnsi="Times New Roman"/>
          <w:sz w:val="20"/>
          <w:szCs w:val="20"/>
          <w:lang w:val="en-US"/>
        </w:rPr>
        <w:t>martyushevo</w:t>
      </w:r>
      <w:proofErr w:type="spellEnd"/>
      <w:r w:rsidRPr="00A541F6">
        <w:rPr>
          <w:rFonts w:ascii="Times New Roman" w:hAnsi="Times New Roman"/>
          <w:sz w:val="20"/>
          <w:szCs w:val="20"/>
        </w:rPr>
        <w:t>@</w:t>
      </w:r>
      <w:r w:rsidRPr="00A541F6">
        <w:rPr>
          <w:rFonts w:ascii="Times New Roman" w:hAnsi="Times New Roman"/>
          <w:sz w:val="20"/>
          <w:szCs w:val="20"/>
          <w:lang w:val="en-US"/>
        </w:rPr>
        <w:t>mail</w:t>
      </w:r>
      <w:r w:rsidRPr="00A541F6">
        <w:rPr>
          <w:rFonts w:ascii="Times New Roman" w:hAnsi="Times New Roman"/>
          <w:sz w:val="20"/>
          <w:szCs w:val="20"/>
        </w:rPr>
        <w:t>.</w:t>
      </w:r>
      <w:proofErr w:type="spellStart"/>
      <w:r w:rsidRPr="00A541F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A541F6" w:rsidRPr="00A541F6" w:rsidRDefault="00A541F6" w:rsidP="00606BAF">
      <w:pPr>
        <w:suppressAutoHyphens/>
        <w:spacing w:after="0"/>
        <w:ind w:firstLine="680"/>
        <w:jc w:val="both"/>
        <w:textAlignment w:val="baseline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A541F6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Дата начала приема предложений и (или) замечаний по проектам программ профилактики: 01.10.2024.</w:t>
      </w:r>
    </w:p>
    <w:p w:rsidR="00A541F6" w:rsidRPr="00A541F6" w:rsidRDefault="00A541F6" w:rsidP="00606BAF">
      <w:pPr>
        <w:suppressAutoHyphens/>
        <w:spacing w:after="0"/>
        <w:ind w:firstLine="680"/>
        <w:jc w:val="both"/>
        <w:textAlignment w:val="baseline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A541F6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Дата окончания приема предложений и (или) замечаний по проектам программ профилактики: 31.10.2024.</w:t>
      </w:r>
    </w:p>
    <w:p w:rsidR="001B0855" w:rsidRDefault="001B0855" w:rsidP="001B0855">
      <w:pPr>
        <w:suppressAutoHyphens/>
        <w:ind w:firstLine="680"/>
        <w:jc w:val="both"/>
        <w:textAlignment w:val="baseline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  <w:r w:rsidRPr="001B0855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 xml:space="preserve">Поданные в период общественного обсуждения предложения рассматриваются Администрацией </w:t>
      </w:r>
      <w:r w:rsidRPr="001B0855">
        <w:rPr>
          <w:rFonts w:ascii="Times New Roman" w:hAnsi="Times New Roman"/>
          <w:color w:val="000000"/>
          <w:sz w:val="20"/>
          <w:szCs w:val="20"/>
        </w:rPr>
        <w:t xml:space="preserve">Мартюшевского </w:t>
      </w:r>
      <w:r w:rsidRPr="001B0855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сельского поселения Тарского муниципального района Омской области с 01.11.2024 по 02.12.2024.</w:t>
      </w:r>
    </w:p>
    <w:p w:rsid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АДМИНИСТРАЦИЯ </w:t>
      </w: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МАРТЮШЕВСКОГО СЕЛЬСКОГО ПОСЕЛЕНИЯ</w:t>
      </w: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  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30 сентября 2024 года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B085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45</w:t>
      </w: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с.   Мартюшево</w:t>
      </w:r>
    </w:p>
    <w:p w:rsidR="001B0855" w:rsidRPr="001B0855" w:rsidRDefault="001B0855" w:rsidP="001B0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1B0855">
        <w:rPr>
          <w:rFonts w:ascii="Times New Roman" w:hAnsi="Times New Roman"/>
          <w:sz w:val="20"/>
          <w:szCs w:val="20"/>
        </w:rPr>
        <w:t>муниципального контроля в сфере благоустройства на территории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Мартюшевского сельского поселения Тарского муниципального района Омской области </w:t>
      </w:r>
    </w:p>
    <w:p w:rsidR="001B0855" w:rsidRPr="001B0855" w:rsidRDefault="001B0855" w:rsidP="001B08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</w:t>
      </w:r>
      <w:r w:rsidRPr="001B085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Постановлением Правительства РФ от 25 июня 2021 года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Мартюшевского сельского поселения Тарского муниципального района Омской области ПОСТАНОВЛЯЕТ:</w:t>
      </w:r>
    </w:p>
    <w:p w:rsidR="001B0855" w:rsidRPr="001B0855" w:rsidRDefault="001B0855" w:rsidP="001B085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1B0855">
        <w:rPr>
          <w:rFonts w:ascii="Times New Roman" w:hAnsi="Times New Roman"/>
          <w:sz w:val="20"/>
          <w:szCs w:val="20"/>
        </w:rPr>
        <w:t>муниципального контроля в сфере благоустройства на территории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Мартюшевского сельского поселения Тарского муниципального района Омской области согласно приложению № 1 к настоящему постановлению.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1B085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1B08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информационно-телекоммуникационной сети </w:t>
      </w:r>
      <w:r w:rsidRPr="001B0855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Интернет</w:t>
      </w:r>
      <w:r w:rsidRPr="001B0855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B0855" w:rsidRPr="001B0855" w:rsidRDefault="001B0855" w:rsidP="001B0855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исполнением настоящего постановления оставляю за собой. 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1B0855" w:rsidRPr="001B0855" w:rsidRDefault="001B0855" w:rsidP="001B08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Мартюшевского </w:t>
      </w:r>
    </w:p>
    <w:p w:rsidR="001B0855" w:rsidRPr="001B0855" w:rsidRDefault="001B0855" w:rsidP="001B0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  Е.В. Малышкина                                                </w:t>
      </w:r>
    </w:p>
    <w:p w:rsidR="001B0855" w:rsidRPr="001B0855" w:rsidRDefault="001B0855" w:rsidP="001B0855">
      <w:pPr>
        <w:tabs>
          <w:tab w:val="left" w:pos="3402"/>
        </w:tabs>
        <w:spacing w:after="0" w:line="240" w:lineRule="auto"/>
        <w:ind w:left="3261" w:hanging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1B0855" w:rsidRPr="001B0855" w:rsidRDefault="001B0855" w:rsidP="001B0855">
      <w:pPr>
        <w:tabs>
          <w:tab w:val="left" w:pos="3402"/>
        </w:tabs>
        <w:spacing w:after="0" w:line="240" w:lineRule="auto"/>
        <w:ind w:left="3261" w:hanging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</w:p>
    <w:p w:rsidR="001B0855" w:rsidRDefault="001B0855" w:rsidP="001B0855">
      <w:pPr>
        <w:tabs>
          <w:tab w:val="left" w:pos="3544"/>
        </w:tabs>
        <w:spacing w:after="0" w:line="240" w:lineRule="auto"/>
        <w:ind w:left="3261" w:firstLine="85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постановлением </w:t>
      </w:r>
    </w:p>
    <w:p w:rsidR="001B0855" w:rsidRDefault="001B0855" w:rsidP="001B0855">
      <w:pPr>
        <w:tabs>
          <w:tab w:val="left" w:pos="3544"/>
        </w:tabs>
        <w:spacing w:after="0" w:line="240" w:lineRule="auto"/>
        <w:ind w:left="3261" w:firstLine="85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Мартюшевского сельского поселения Тарского муниципального района </w:t>
      </w:r>
    </w:p>
    <w:p w:rsidR="001B0855" w:rsidRPr="001B0855" w:rsidRDefault="001B0855" w:rsidP="001B0855">
      <w:pPr>
        <w:tabs>
          <w:tab w:val="left" w:pos="3544"/>
        </w:tabs>
        <w:spacing w:after="0" w:line="240" w:lineRule="auto"/>
        <w:ind w:left="3261" w:firstLine="85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Омской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от 30.09.2024 года № 45</w:t>
      </w:r>
    </w:p>
    <w:p w:rsidR="001B0855" w:rsidRPr="001B0855" w:rsidRDefault="001B0855" w:rsidP="001B0855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1B0855">
        <w:rPr>
          <w:rFonts w:ascii="Times New Roman" w:hAnsi="Times New Roman"/>
          <w:b/>
          <w:sz w:val="20"/>
          <w:szCs w:val="20"/>
        </w:rPr>
        <w:t>муниципального контроля в сфере благоустройства на территории</w:t>
      </w: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Мартюшевского сельского поселения Тарского муниципального района Омской области</w:t>
      </w:r>
    </w:p>
    <w:p w:rsidR="001B0855" w:rsidRPr="001B0855" w:rsidRDefault="001B0855" w:rsidP="001B08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1B0855">
        <w:rPr>
          <w:rFonts w:ascii="Times New Roman" w:hAnsi="Times New Roman"/>
          <w:sz w:val="20"/>
          <w:szCs w:val="20"/>
        </w:rPr>
        <w:t>муниципального контроля в сфере благоустройства на территории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B0855">
        <w:rPr>
          <w:rFonts w:ascii="Times New Roman" w:hAnsi="Times New Roman"/>
          <w:sz w:val="20"/>
          <w:szCs w:val="20"/>
        </w:rPr>
        <w:t>Мартюшевского сельского поселения Тарского муниципального района Омской области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0855" w:rsidRPr="001B0855" w:rsidRDefault="001B0855" w:rsidP="001B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Настоящая Программа разработана и подлежит исполнению администрацией </w:t>
      </w:r>
      <w:r w:rsidRPr="001B0855">
        <w:rPr>
          <w:rFonts w:ascii="Times New Roman" w:hAnsi="Times New Roman"/>
          <w:sz w:val="20"/>
          <w:szCs w:val="20"/>
        </w:rPr>
        <w:t>Мартюшевского сельского поселения Тарского муниципального района Омской области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по тексту – администрация).</w:t>
      </w:r>
    </w:p>
    <w:p w:rsidR="001B0855" w:rsidRPr="001B0855" w:rsidRDefault="001B0855" w:rsidP="001B0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B0855" w:rsidRPr="001B0855" w:rsidRDefault="001B0855" w:rsidP="001B085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1.1. Вид муниципального контроля: муниципальный контроль в сфере благоустройства.</w:t>
      </w:r>
    </w:p>
    <w:p w:rsidR="001B0855" w:rsidRPr="001B0855" w:rsidRDefault="001B0855" w:rsidP="001B0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1.2. Предметом муниципального контроля на территории муниципального образования   является: </w:t>
      </w:r>
    </w:p>
    <w:p w:rsidR="001B0855" w:rsidRPr="001B0855" w:rsidRDefault="001B0855" w:rsidP="001B0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1B0855">
        <w:rPr>
          <w:rFonts w:ascii="Times New Roman" w:hAnsi="Times New Roman"/>
          <w:sz w:val="20"/>
          <w:szCs w:val="20"/>
        </w:rPr>
        <w:t>муниципального образования</w:t>
      </w:r>
      <w:r w:rsidRPr="001B085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,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1B0855">
        <w:rPr>
          <w:rFonts w:ascii="Times New Roman" w:hAnsi="Times New Roman"/>
          <w:sz w:val="20"/>
          <w:szCs w:val="20"/>
        </w:rPr>
        <w:t>муниципального образования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Правилами;</w:t>
      </w:r>
    </w:p>
    <w:p w:rsidR="001B0855" w:rsidRPr="001B0855" w:rsidRDefault="001B0855" w:rsidP="001B08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B0855">
        <w:rPr>
          <w:rFonts w:ascii="Times New Roman" w:hAnsi="Times New Roman"/>
          <w:sz w:val="20"/>
          <w:szCs w:val="20"/>
        </w:rPr>
        <w:t xml:space="preserve">- </w:t>
      </w:r>
      <w:r w:rsidRPr="001B0855">
        <w:rPr>
          <w:rFonts w:ascii="Times New Roman" w:hAnsi="Times New Roman"/>
          <w:sz w:val="20"/>
          <w:szCs w:val="20"/>
          <w:lang w:val="x-none"/>
        </w:rPr>
        <w:t>исполнение решений, принимаемых по результатам контрольных мероприятий.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 рамках профилактики</w:t>
      </w:r>
      <w:r w:rsidRPr="001B0855">
        <w:rPr>
          <w:rFonts w:ascii="Times New Roman" w:hAnsi="Times New Roman"/>
          <w:sz w:val="20"/>
          <w:szCs w:val="20"/>
        </w:rPr>
        <w:t xml:space="preserve"> рисков причинения вреда (ущерба) охраняемым законом ценностям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администрацией в 2024 году осуществляются следующие мероприятия:</w:t>
      </w:r>
    </w:p>
    <w:p w:rsidR="001B0855" w:rsidRPr="001B0855" w:rsidRDefault="001B0855" w:rsidP="001B085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B0855" w:rsidRPr="001B0855" w:rsidRDefault="001B0855" w:rsidP="001B085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B0855" w:rsidRPr="001B0855" w:rsidRDefault="001B0855" w:rsidP="001B085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B0855" w:rsidRPr="001B0855" w:rsidRDefault="001B0855" w:rsidP="001B085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2. Цели и задачи реализации Программы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2.1. Целями профилактической работы являются: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5) снижение административной нагрузки на контролируемых лиц;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6) снижение размера ущерба, причиняемого охраняемым законом ценностям.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2.2. Задачами профилактической работы являются: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1) укрепление системы профилактики нарушений обязательных требований;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 положении о виде контроля с</w:t>
      </w:r>
      <w:r w:rsidRPr="001B085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1B0855" w:rsidRPr="001B0855" w:rsidRDefault="001B0855" w:rsidP="001B0855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1B085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516"/>
        <w:gridCol w:w="1559"/>
        <w:gridCol w:w="1701"/>
      </w:tblGrid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2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B0855" w:rsidRPr="001B0855" w:rsidRDefault="001B0855" w:rsidP="001B0855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35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0855" w:rsidRPr="001B0855" w:rsidRDefault="001B0855" w:rsidP="001B085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ежегодно не позднее </w:t>
            </w: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30 января года,</w:t>
            </w:r>
            <w:r w:rsidRPr="001B0855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следующего за годом обобщения правоприменительной практики.</w:t>
            </w:r>
          </w:p>
          <w:p w:rsidR="001B0855" w:rsidRPr="001B0855" w:rsidRDefault="001B0855" w:rsidP="001B0855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0855" w:rsidRPr="001B0855" w:rsidRDefault="001B0855" w:rsidP="001B0855">
            <w:pPr>
              <w:widowControl w:val="0"/>
              <w:spacing w:after="0" w:line="277" w:lineRule="exact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Консультирование</w:t>
            </w: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1B0855" w:rsidRPr="001B0855" w:rsidRDefault="001B0855" w:rsidP="001B085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hd w:val="clear" w:color="auto" w:fill="FFFFFF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Один раз в год</w:t>
            </w:r>
          </w:p>
          <w:p w:rsidR="001B0855" w:rsidRPr="001B0855" w:rsidRDefault="001B0855" w:rsidP="001B0855">
            <w:pPr>
              <w:shd w:val="clear" w:color="auto" w:fill="FFFFFF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0855" w:rsidRPr="001B0855" w:rsidRDefault="001B0855" w:rsidP="001B0855">
            <w:pPr>
              <w:shd w:val="clear" w:color="auto" w:fill="FFFFFF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B0855" w:rsidRPr="001B0855" w:rsidRDefault="001B0855" w:rsidP="001B0855">
            <w:pPr>
              <w:widowControl w:val="0"/>
              <w:spacing w:after="0" w:line="230" w:lineRule="exact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B0855" w:rsidRPr="001B0855" w:rsidRDefault="001B0855" w:rsidP="001B0855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1B085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710"/>
        <w:gridCol w:w="1233"/>
      </w:tblGrid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0855" w:rsidRPr="001B0855" w:rsidRDefault="001B0855" w:rsidP="001B0855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/ </w:t>
            </w:r>
          </w:p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18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1B0855" w:rsidRPr="001B0855" w:rsidTr="001B085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C16F10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</w:t>
      </w:r>
    </w:p>
    <w:p w:rsidR="001B0855" w:rsidRPr="001B0855" w:rsidRDefault="001B0855" w:rsidP="001B085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МАРТЮШЕВСКОГО СЕЛЬСКОГО ПОСЕЛЕНИЯ</w:t>
      </w:r>
    </w:p>
    <w:p w:rsidR="001B0855" w:rsidRPr="001B0855" w:rsidRDefault="001B0855" w:rsidP="001B085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1B0855" w:rsidRPr="001B0855" w:rsidRDefault="001B0855" w:rsidP="001B085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1B0855" w:rsidRPr="001B0855" w:rsidRDefault="001B0855" w:rsidP="001B0855">
      <w:p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30 сентября</w:t>
      </w:r>
      <w:r w:rsidRPr="001B085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Pr="001B085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2024 года 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6F1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46</w:t>
      </w: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1B0855" w:rsidRPr="001B0855" w:rsidRDefault="001B0855" w:rsidP="001B08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1B0855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границах населенных пунктов Мартюшевского сельского поселения Тарского муниципального района Омской области </w:t>
      </w:r>
    </w:p>
    <w:p w:rsidR="001B0855" w:rsidRPr="001B0855" w:rsidRDefault="001B0855" w:rsidP="001B0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</w:t>
      </w:r>
      <w:r w:rsidRPr="001B085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Постановлением Правительства РФ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, Администрация Мартюшевского сельского поселения Тарского муниципального района Омской области ПОСТАНОВЛЯЕТ:</w:t>
      </w:r>
    </w:p>
    <w:p w:rsidR="001B0855" w:rsidRPr="001B0855" w:rsidRDefault="001B0855" w:rsidP="001B085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1B0855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границах населенных пунктов Мартюшевского сельского поселения Тарского муниципального района Омской области согласно приложению №1 к настоящему постановлению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1B08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информационно-телекоммуникационной сети </w:t>
      </w:r>
      <w:r w:rsidRPr="001B0855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Интернет</w:t>
      </w:r>
      <w:r w:rsidRPr="001B0855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B0855" w:rsidRPr="001B0855" w:rsidRDefault="001B0855" w:rsidP="001B085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исполнением настоящего постановления оставляю за собой. </w:t>
      </w:r>
    </w:p>
    <w:p w:rsidR="001B0855" w:rsidRPr="001B0855" w:rsidRDefault="001B0855" w:rsidP="001B0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И.о. Главы Мартюшевского</w:t>
      </w:r>
    </w:p>
    <w:p w:rsidR="001B0855" w:rsidRPr="001B0855" w:rsidRDefault="001B0855" w:rsidP="001B0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Е.В. Малышкина</w:t>
      </w:r>
    </w:p>
    <w:p w:rsidR="001B0855" w:rsidRPr="001B0855" w:rsidRDefault="001B0855" w:rsidP="001B08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</w:t>
      </w: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Мартюшевского сельского поселения</w:t>
      </w: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Тарского муниципального района</w:t>
      </w: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Омской области</w:t>
      </w:r>
    </w:p>
    <w:p w:rsidR="001B0855" w:rsidRPr="001B0855" w:rsidRDefault="001B0855" w:rsidP="001B08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от 30.09.2024 года № 46</w:t>
      </w:r>
    </w:p>
    <w:p w:rsidR="001B0855" w:rsidRPr="001B0855" w:rsidRDefault="001B0855" w:rsidP="001B08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1B0855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границах населенных пунктов Мартюшевского сельского поселения Тарского муниципального района Омской области</w:t>
      </w:r>
    </w:p>
    <w:p w:rsidR="001B0855" w:rsidRPr="001B0855" w:rsidRDefault="001B0855" w:rsidP="001B08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1B0855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границах населенных пунктов Мартюшевского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0855" w:rsidRPr="001B0855" w:rsidRDefault="001B0855" w:rsidP="001B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Настоящая Программа разработана и подлежит исполнению Администрацией Мартюшевского сельского поселения Тарского муниципального района Омской области (далее по тексту – Администрация).</w:t>
      </w:r>
    </w:p>
    <w:p w:rsidR="001B0855" w:rsidRPr="001B0855" w:rsidRDefault="001B0855" w:rsidP="001B0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0855" w:rsidRPr="00C16F10" w:rsidRDefault="001B0855" w:rsidP="00C16F1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sz w:val="20"/>
          <w:szCs w:val="20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</w:t>
      </w:r>
      <w:r w:rsidR="00C16F10">
        <w:rPr>
          <w:rFonts w:ascii="Times New Roman" w:eastAsia="Times New Roman" w:hAnsi="Times New Roman"/>
          <w:b/>
          <w:sz w:val="20"/>
          <w:szCs w:val="20"/>
          <w:lang w:eastAsia="ru-RU"/>
        </w:rPr>
        <w:t>ие которых направлена Программа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1.1. Вид муниципального контроля: муниципальный   контроль   </w:t>
      </w:r>
      <w:r w:rsidRPr="001B0855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границах населенных пунктов.</w:t>
      </w:r>
    </w:p>
    <w:p w:rsidR="001B0855" w:rsidRPr="001B0855" w:rsidRDefault="001B0855" w:rsidP="001B0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1B0855" w:rsidRPr="001B0855" w:rsidRDefault="001B0855" w:rsidP="001B0855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B0855" w:rsidRPr="001B0855" w:rsidRDefault="001B0855" w:rsidP="001B0855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а) к эксплуатации объектов дорожного сервиса, размещенных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B0855" w:rsidRPr="001B0855" w:rsidRDefault="001B0855" w:rsidP="001B0855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б) к осуществлению работ по капитальному ремонту, ремонту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B0855" w:rsidRPr="001B0855" w:rsidRDefault="001B0855" w:rsidP="001B0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B0855" w:rsidRPr="001B0855" w:rsidRDefault="001B0855" w:rsidP="001B0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B0855">
        <w:rPr>
          <w:rFonts w:ascii="Times New Roman" w:eastAsia="Times New Roman" w:hAnsi="Times New Roman"/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B0855" w:rsidRPr="001B0855" w:rsidRDefault="001B0855" w:rsidP="001B0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 рамках профилактики</w:t>
      </w:r>
      <w:r w:rsidRPr="001B0855">
        <w:rPr>
          <w:rFonts w:ascii="Times New Roman" w:hAnsi="Times New Roman"/>
          <w:sz w:val="20"/>
          <w:szCs w:val="20"/>
        </w:rPr>
        <w:t xml:space="preserve"> рисков причинения вреда (ущерба) охраняемым законом ценностям </w:t>
      </w: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Администрацией в 2024 году осуществляются следующие мероприятия:</w:t>
      </w:r>
    </w:p>
    <w:p w:rsidR="001B0855" w:rsidRPr="001B0855" w:rsidRDefault="001B0855" w:rsidP="001B085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B0855" w:rsidRPr="001B0855" w:rsidRDefault="001B0855" w:rsidP="001B085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B0855" w:rsidRPr="001B0855" w:rsidRDefault="001B0855" w:rsidP="001B085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B0855" w:rsidRPr="001B0855" w:rsidRDefault="001B0855" w:rsidP="001B085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B0855" w:rsidRPr="001B0855" w:rsidRDefault="001B0855" w:rsidP="001B08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C16F10" w:rsidRDefault="001B0855" w:rsidP="00C16F1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2. Цели и задачи реализации Программы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2.1. Целями профилактической работы являются: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5) снижение административной нагрузки на контролируемых лиц;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6) снижение размера ущерба, причиняемого охраняемым законом ценностям.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2.2. Задачами профилактической работы являются: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1) укрепление системы профилактики нарушений обязательных требований;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B0855" w:rsidRPr="001B0855" w:rsidRDefault="001B0855" w:rsidP="001B0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855">
        <w:rPr>
          <w:rFonts w:ascii="Times New Roman" w:eastAsia="Times New Roman" w:hAnsi="Times New Roman"/>
          <w:sz w:val="20"/>
          <w:szCs w:val="20"/>
          <w:lang w:eastAsia="ru-RU"/>
        </w:rPr>
        <w:t>В положении о виде контроля с</w:t>
      </w:r>
      <w:r w:rsidRPr="001B085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1B085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516"/>
        <w:gridCol w:w="1418"/>
        <w:gridCol w:w="1842"/>
      </w:tblGrid>
      <w:tr w:rsidR="001B0855" w:rsidRPr="001B0855" w:rsidTr="001B085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  п</w:t>
            </w:r>
            <w:proofErr w:type="gramEnd"/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1B0855" w:rsidRPr="001B0855" w:rsidTr="001B085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0855" w:rsidRPr="001B0855" w:rsidRDefault="001B0855" w:rsidP="001B0855">
            <w:pPr>
              <w:spacing w:after="0" w:line="240" w:lineRule="auto"/>
              <w:ind w:left="119" w:right="131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 контроля</w:t>
            </w:r>
            <w:proofErr w:type="gramEnd"/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который утверждается руководителем контрольного органа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0855" w:rsidRPr="001B0855" w:rsidRDefault="001B0855" w:rsidP="001B0855">
            <w:pPr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</w:rPr>
              <w:t xml:space="preserve">ежегодно не позднее </w:t>
            </w: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</w:rPr>
              <w:t>30 января</w:t>
            </w:r>
            <w:r w:rsidRPr="001B0855">
              <w:rPr>
                <w:rFonts w:ascii="Times New Roman" w:eastAsia="Times New Roman" w:hAnsi="Times New Roman"/>
                <w:sz w:val="20"/>
                <w:szCs w:val="20"/>
              </w:rPr>
              <w:t xml:space="preserve"> года, следующего за годом обобщения правоприменительной практики.</w:t>
            </w:r>
          </w:p>
          <w:p w:rsidR="001B0855" w:rsidRPr="001B0855" w:rsidRDefault="001B0855" w:rsidP="001B0855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0855" w:rsidRPr="001B0855" w:rsidRDefault="001B0855" w:rsidP="001B0855">
            <w:pPr>
              <w:widowControl w:val="0"/>
              <w:spacing w:after="0" w:line="277" w:lineRule="exact"/>
              <w:ind w:left="119"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Консультирование</w:t>
            </w:r>
          </w:p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0855" w:rsidRPr="001B0855" w:rsidTr="001B085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1B0855" w:rsidRPr="001B0855" w:rsidRDefault="001B0855" w:rsidP="001B085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Один раз в год</w:t>
            </w:r>
          </w:p>
          <w:p w:rsidR="001B0855" w:rsidRPr="001B0855" w:rsidRDefault="001B0855" w:rsidP="001B0855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0855" w:rsidRPr="001B0855" w:rsidRDefault="001B0855" w:rsidP="001B0855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0855" w:rsidRPr="001B0855" w:rsidRDefault="001B0855" w:rsidP="001B0855">
            <w:pPr>
              <w:widowControl w:val="0"/>
              <w:spacing w:after="0" w:line="230" w:lineRule="exact"/>
              <w:ind w:left="132" w:righ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855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B0855" w:rsidRPr="001B0855" w:rsidRDefault="001B0855" w:rsidP="00C16F1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1B085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34"/>
        <w:gridCol w:w="1842"/>
      </w:tblGrid>
      <w:tr w:rsidR="001B0855" w:rsidRPr="001B0855" w:rsidTr="00C16F1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1B0855" w:rsidRPr="001B0855" w:rsidTr="00C16F10">
        <w:trPr>
          <w:trHeight w:hRule="exact" w:val="14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0855" w:rsidRPr="001B0855" w:rsidRDefault="001B0855" w:rsidP="001B0855">
            <w:pPr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B0855" w:rsidRPr="001B0855" w:rsidTr="00C16F10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B0855" w:rsidRPr="001B0855" w:rsidRDefault="001B0855" w:rsidP="001B0855">
            <w:pPr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1B0855" w:rsidRPr="001B0855" w:rsidTr="00C16F1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1B0855" w:rsidRPr="001B0855" w:rsidTr="00C16F10">
        <w:trPr>
          <w:trHeight w:hRule="exact" w:val="6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74" w:lineRule="exact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B0855" w:rsidRPr="001B0855" w:rsidRDefault="001B0855" w:rsidP="001B0855">
            <w:pPr>
              <w:widowControl w:val="0"/>
              <w:spacing w:after="0" w:line="274" w:lineRule="exact"/>
              <w:ind w:left="119"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55" w:rsidRPr="001B0855" w:rsidRDefault="001B0855" w:rsidP="001B085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855" w:rsidRPr="001B0855" w:rsidRDefault="001B0855" w:rsidP="001B0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855" w:rsidRPr="001B0855" w:rsidRDefault="001B0855" w:rsidP="001B0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B0855" w:rsidRPr="00A541F6" w:rsidRDefault="001B0855" w:rsidP="001B08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3F34" w:rsidRPr="00D62BCC" w:rsidRDefault="00E83F34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Учредитель: Администрация Мартюшевского сельского поселения, Мартюшевского сельского поселения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</w:p>
    <w:p w:rsidR="00FA577C" w:rsidRPr="009D66A3" w:rsidRDefault="00E83F34" w:rsidP="007721E6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Тираж: Отпечатано в Администрации Мартюшевского сельского поселен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ия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r w:rsidR="00B37FE6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8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10.</w:t>
      </w:r>
      <w:bookmarkStart w:id="0" w:name="_GoBack"/>
      <w:bookmarkEnd w:id="0"/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2024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года.</w:t>
      </w:r>
    </w:p>
    <w:sectPr w:rsidR="00FA577C" w:rsidRPr="009D66A3" w:rsidSect="00606BAF">
      <w:type w:val="continuous"/>
      <w:pgSz w:w="16838" w:h="11906" w:orient="landscape"/>
      <w:pgMar w:top="426" w:right="536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DEA1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1649"/>
    <w:multiLevelType w:val="hybridMultilevel"/>
    <w:tmpl w:val="91945D10"/>
    <w:lvl w:ilvl="0" w:tplc="BC000068">
      <w:start w:val="1"/>
      <w:numFmt w:val="bullet"/>
      <w:lvlText w:val="О"/>
      <w:lvlJc w:val="left"/>
    </w:lvl>
    <w:lvl w:ilvl="1" w:tplc="0D3ABB24">
      <w:start w:val="1"/>
      <w:numFmt w:val="bullet"/>
      <w:lvlText w:val="В"/>
      <w:lvlJc w:val="left"/>
    </w:lvl>
    <w:lvl w:ilvl="2" w:tplc="EC785CB4">
      <w:numFmt w:val="decimal"/>
      <w:lvlText w:val=""/>
      <w:lvlJc w:val="left"/>
    </w:lvl>
    <w:lvl w:ilvl="3" w:tplc="EE50FC34">
      <w:numFmt w:val="decimal"/>
      <w:lvlText w:val=""/>
      <w:lvlJc w:val="left"/>
    </w:lvl>
    <w:lvl w:ilvl="4" w:tplc="240082A8">
      <w:numFmt w:val="decimal"/>
      <w:lvlText w:val=""/>
      <w:lvlJc w:val="left"/>
    </w:lvl>
    <w:lvl w:ilvl="5" w:tplc="C96CE7DE">
      <w:numFmt w:val="decimal"/>
      <w:lvlText w:val=""/>
      <w:lvlJc w:val="left"/>
    </w:lvl>
    <w:lvl w:ilvl="6" w:tplc="C55E4A1E">
      <w:numFmt w:val="decimal"/>
      <w:lvlText w:val=""/>
      <w:lvlJc w:val="left"/>
    </w:lvl>
    <w:lvl w:ilvl="7" w:tplc="C3A87C60">
      <w:numFmt w:val="decimal"/>
      <w:lvlText w:val=""/>
      <w:lvlJc w:val="left"/>
    </w:lvl>
    <w:lvl w:ilvl="8" w:tplc="EE8026E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C26CBE2"/>
    <w:lvl w:ilvl="0" w:tplc="7FD0ADC4">
      <w:start w:val="1"/>
      <w:numFmt w:val="bullet"/>
      <w:lvlText w:val="и"/>
      <w:lvlJc w:val="left"/>
    </w:lvl>
    <w:lvl w:ilvl="1" w:tplc="4C025842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AC70B0C2">
      <w:numFmt w:val="decimal"/>
      <w:lvlText w:val=""/>
      <w:lvlJc w:val="left"/>
    </w:lvl>
    <w:lvl w:ilvl="3" w:tplc="84EA7256">
      <w:numFmt w:val="decimal"/>
      <w:lvlText w:val=""/>
      <w:lvlJc w:val="left"/>
    </w:lvl>
    <w:lvl w:ilvl="4" w:tplc="E6B40F54">
      <w:numFmt w:val="decimal"/>
      <w:lvlText w:val=""/>
      <w:lvlJc w:val="left"/>
    </w:lvl>
    <w:lvl w:ilvl="5" w:tplc="879CD6E8">
      <w:numFmt w:val="decimal"/>
      <w:lvlText w:val=""/>
      <w:lvlJc w:val="left"/>
    </w:lvl>
    <w:lvl w:ilvl="6" w:tplc="218AFE3C">
      <w:numFmt w:val="decimal"/>
      <w:lvlText w:val=""/>
      <w:lvlJc w:val="left"/>
    </w:lvl>
    <w:lvl w:ilvl="7" w:tplc="050AC708">
      <w:numFmt w:val="decimal"/>
      <w:lvlText w:val=""/>
      <w:lvlJc w:val="left"/>
    </w:lvl>
    <w:lvl w:ilvl="8" w:tplc="05B2F3B8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7E700B74"/>
    <w:lvl w:ilvl="0" w:tplc="D1B8360A">
      <w:start w:val="1"/>
      <w:numFmt w:val="bullet"/>
      <w:lvlText w:val="В"/>
      <w:lvlJc w:val="left"/>
    </w:lvl>
    <w:lvl w:ilvl="1" w:tplc="6952C806">
      <w:numFmt w:val="decimal"/>
      <w:lvlText w:val=""/>
      <w:lvlJc w:val="left"/>
    </w:lvl>
    <w:lvl w:ilvl="2" w:tplc="25E4278E">
      <w:numFmt w:val="decimal"/>
      <w:lvlText w:val=""/>
      <w:lvlJc w:val="left"/>
    </w:lvl>
    <w:lvl w:ilvl="3" w:tplc="BA0872FC">
      <w:numFmt w:val="decimal"/>
      <w:lvlText w:val=""/>
      <w:lvlJc w:val="left"/>
    </w:lvl>
    <w:lvl w:ilvl="4" w:tplc="B6709AA0">
      <w:numFmt w:val="decimal"/>
      <w:lvlText w:val=""/>
      <w:lvlJc w:val="left"/>
    </w:lvl>
    <w:lvl w:ilvl="5" w:tplc="719AA182">
      <w:numFmt w:val="decimal"/>
      <w:lvlText w:val=""/>
      <w:lvlJc w:val="left"/>
    </w:lvl>
    <w:lvl w:ilvl="6" w:tplc="8A6A671A">
      <w:numFmt w:val="decimal"/>
      <w:lvlText w:val=""/>
      <w:lvlJc w:val="left"/>
    </w:lvl>
    <w:lvl w:ilvl="7" w:tplc="A78A083C">
      <w:numFmt w:val="decimal"/>
      <w:lvlText w:val=""/>
      <w:lvlJc w:val="left"/>
    </w:lvl>
    <w:lvl w:ilvl="8" w:tplc="5FFE0BC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19D2EEE6"/>
    <w:lvl w:ilvl="0" w:tplc="AF84F2C2">
      <w:start w:val="1"/>
      <w:numFmt w:val="bullet"/>
      <w:lvlText w:val="а"/>
      <w:lvlJc w:val="left"/>
      <w:rPr>
        <w:rFonts w:ascii="Times New Roman" w:hAnsi="Times New Roman" w:cs="Times New Roman" w:hint="default"/>
      </w:rPr>
    </w:lvl>
    <w:lvl w:ilvl="1" w:tplc="9458744A">
      <w:start w:val="1"/>
      <w:numFmt w:val="bullet"/>
      <w:lvlText w:val="-"/>
      <w:lvlJc w:val="left"/>
    </w:lvl>
    <w:lvl w:ilvl="2" w:tplc="9EDE10B6">
      <w:numFmt w:val="decimal"/>
      <w:lvlText w:val=""/>
      <w:lvlJc w:val="left"/>
    </w:lvl>
    <w:lvl w:ilvl="3" w:tplc="6A048F7C">
      <w:numFmt w:val="decimal"/>
      <w:lvlText w:val=""/>
      <w:lvlJc w:val="left"/>
    </w:lvl>
    <w:lvl w:ilvl="4" w:tplc="EFE6CF94">
      <w:numFmt w:val="decimal"/>
      <w:lvlText w:val=""/>
      <w:lvlJc w:val="left"/>
    </w:lvl>
    <w:lvl w:ilvl="5" w:tplc="D618FAFC">
      <w:numFmt w:val="decimal"/>
      <w:lvlText w:val=""/>
      <w:lvlJc w:val="left"/>
    </w:lvl>
    <w:lvl w:ilvl="6" w:tplc="3766917A">
      <w:numFmt w:val="decimal"/>
      <w:lvlText w:val=""/>
      <w:lvlJc w:val="left"/>
    </w:lvl>
    <w:lvl w:ilvl="7" w:tplc="5E24DE02">
      <w:numFmt w:val="decimal"/>
      <w:lvlText w:val=""/>
      <w:lvlJc w:val="left"/>
    </w:lvl>
    <w:lvl w:ilvl="8" w:tplc="965A7BB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C2F6FBD6"/>
    <w:lvl w:ilvl="0" w:tplc="0E08B4C6">
      <w:start w:val="1"/>
      <w:numFmt w:val="decimal"/>
      <w:lvlText w:val="%1."/>
      <w:lvlJc w:val="left"/>
    </w:lvl>
    <w:lvl w:ilvl="1" w:tplc="C7D85D9A">
      <w:numFmt w:val="decimal"/>
      <w:lvlText w:val=""/>
      <w:lvlJc w:val="left"/>
    </w:lvl>
    <w:lvl w:ilvl="2" w:tplc="3A845A5A">
      <w:numFmt w:val="decimal"/>
      <w:lvlText w:val=""/>
      <w:lvlJc w:val="left"/>
    </w:lvl>
    <w:lvl w:ilvl="3" w:tplc="A518F596">
      <w:numFmt w:val="decimal"/>
      <w:lvlText w:val=""/>
      <w:lvlJc w:val="left"/>
    </w:lvl>
    <w:lvl w:ilvl="4" w:tplc="3E8268AA">
      <w:numFmt w:val="decimal"/>
      <w:lvlText w:val=""/>
      <w:lvlJc w:val="left"/>
    </w:lvl>
    <w:lvl w:ilvl="5" w:tplc="B9244204">
      <w:numFmt w:val="decimal"/>
      <w:lvlText w:val=""/>
      <w:lvlJc w:val="left"/>
    </w:lvl>
    <w:lvl w:ilvl="6" w:tplc="DD826880">
      <w:numFmt w:val="decimal"/>
      <w:lvlText w:val=""/>
      <w:lvlJc w:val="left"/>
    </w:lvl>
    <w:lvl w:ilvl="7" w:tplc="91AA9E5A">
      <w:numFmt w:val="decimal"/>
      <w:lvlText w:val=""/>
      <w:lvlJc w:val="left"/>
    </w:lvl>
    <w:lvl w:ilvl="8" w:tplc="4BBE4072">
      <w:numFmt w:val="decimal"/>
      <w:lvlText w:val=""/>
      <w:lvlJc w:val="left"/>
    </w:lvl>
  </w:abstractNum>
  <w:abstractNum w:abstractNumId="7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5C4EE6"/>
    <w:multiLevelType w:val="multilevel"/>
    <w:tmpl w:val="CB9EF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1" w15:restartNumberingAfterBreak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80F0ACF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4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D414D9D"/>
    <w:multiLevelType w:val="hybridMultilevel"/>
    <w:tmpl w:val="BE1E2B52"/>
    <w:lvl w:ilvl="0" w:tplc="70E8F7B8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0959BD"/>
    <w:multiLevelType w:val="multilevel"/>
    <w:tmpl w:val="80F002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10C4E7B"/>
    <w:multiLevelType w:val="hybridMultilevel"/>
    <w:tmpl w:val="4E904940"/>
    <w:lvl w:ilvl="0" w:tplc="60FC03AC">
      <w:start w:val="1"/>
      <w:numFmt w:val="decimal"/>
      <w:lvlText w:val="%1."/>
      <w:lvlJc w:val="left"/>
      <w:pPr>
        <w:ind w:left="2254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8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9" w15:restartNumberingAfterBreak="0">
    <w:nsid w:val="322579F0"/>
    <w:multiLevelType w:val="hybridMultilevel"/>
    <w:tmpl w:val="625E37B2"/>
    <w:lvl w:ilvl="0" w:tplc="08CA94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FF60E8"/>
    <w:multiLevelType w:val="hybridMultilevel"/>
    <w:tmpl w:val="C070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C1592"/>
    <w:multiLevelType w:val="multilevel"/>
    <w:tmpl w:val="A53673A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3F5E2FED"/>
    <w:multiLevelType w:val="multilevel"/>
    <w:tmpl w:val="6542F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506C47"/>
    <w:multiLevelType w:val="multilevel"/>
    <w:tmpl w:val="685AB18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3CEE"/>
    <w:multiLevelType w:val="hybridMultilevel"/>
    <w:tmpl w:val="FCA2571E"/>
    <w:lvl w:ilvl="0" w:tplc="70C841EA">
      <w:start w:val="1"/>
      <w:numFmt w:val="decimal"/>
      <w:lvlText w:val="%1)"/>
      <w:lvlJc w:val="left"/>
      <w:pPr>
        <w:ind w:left="1368" w:hanging="828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9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1"/>
  </w:num>
  <w:num w:numId="3">
    <w:abstractNumId w:val="12"/>
  </w:num>
  <w:num w:numId="4">
    <w:abstractNumId w:val="19"/>
  </w:num>
  <w:num w:numId="5">
    <w:abstractNumId w:val="2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4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1"/>
  </w:num>
  <w:num w:numId="22">
    <w:abstractNumId w:val="17"/>
  </w:num>
  <w:num w:numId="23">
    <w:abstractNumId w:val="29"/>
  </w:num>
  <w:num w:numId="24">
    <w:abstractNumId w:val="4"/>
  </w:num>
  <w:num w:numId="25">
    <w:abstractNumId w:val="5"/>
  </w:num>
  <w:num w:numId="26">
    <w:abstractNumId w:val="26"/>
  </w:num>
  <w:num w:numId="27">
    <w:abstractNumId w:val="2"/>
  </w:num>
  <w:num w:numId="28">
    <w:abstractNumId w:val="6"/>
  </w:num>
  <w:num w:numId="29">
    <w:abstractNumId w:val="3"/>
  </w:num>
  <w:num w:numId="30">
    <w:abstractNumId w:val="7"/>
  </w:num>
  <w:num w:numId="31">
    <w:abstractNumId w:val="13"/>
  </w:num>
  <w:num w:numId="32">
    <w:abstractNumId w:val="21"/>
  </w:num>
  <w:num w:numId="33">
    <w:abstractNumId w:val="15"/>
  </w:num>
  <w:num w:numId="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4"/>
    <w:rsid w:val="00005A2E"/>
    <w:rsid w:val="00014E99"/>
    <w:rsid w:val="000545AC"/>
    <w:rsid w:val="0006242F"/>
    <w:rsid w:val="000B1567"/>
    <w:rsid w:val="000B5347"/>
    <w:rsid w:val="000D0D15"/>
    <w:rsid w:val="000D3802"/>
    <w:rsid w:val="000D7525"/>
    <w:rsid w:val="000F1825"/>
    <w:rsid w:val="000F53F4"/>
    <w:rsid w:val="00100DBA"/>
    <w:rsid w:val="00125D3D"/>
    <w:rsid w:val="00146BC6"/>
    <w:rsid w:val="00174B98"/>
    <w:rsid w:val="00192429"/>
    <w:rsid w:val="001B0855"/>
    <w:rsid w:val="002145EF"/>
    <w:rsid w:val="002D07E6"/>
    <w:rsid w:val="002D5AF2"/>
    <w:rsid w:val="002E14FA"/>
    <w:rsid w:val="002F541D"/>
    <w:rsid w:val="0030679A"/>
    <w:rsid w:val="00384EA4"/>
    <w:rsid w:val="003A3649"/>
    <w:rsid w:val="003F7E4F"/>
    <w:rsid w:val="00460062"/>
    <w:rsid w:val="00487DA9"/>
    <w:rsid w:val="004C238F"/>
    <w:rsid w:val="00506B5A"/>
    <w:rsid w:val="00515C22"/>
    <w:rsid w:val="00564DE4"/>
    <w:rsid w:val="00596AF6"/>
    <w:rsid w:val="00606B12"/>
    <w:rsid w:val="00606BAF"/>
    <w:rsid w:val="00653729"/>
    <w:rsid w:val="006540C7"/>
    <w:rsid w:val="00656E22"/>
    <w:rsid w:val="00666B61"/>
    <w:rsid w:val="00687FB6"/>
    <w:rsid w:val="00693ED4"/>
    <w:rsid w:val="006D75DB"/>
    <w:rsid w:val="006E4A51"/>
    <w:rsid w:val="006E5BF5"/>
    <w:rsid w:val="006F2566"/>
    <w:rsid w:val="0074552F"/>
    <w:rsid w:val="007721E6"/>
    <w:rsid w:val="00796DAE"/>
    <w:rsid w:val="007D59EB"/>
    <w:rsid w:val="007E3822"/>
    <w:rsid w:val="00850494"/>
    <w:rsid w:val="008673C3"/>
    <w:rsid w:val="00920031"/>
    <w:rsid w:val="00951B59"/>
    <w:rsid w:val="009842A9"/>
    <w:rsid w:val="009D66A3"/>
    <w:rsid w:val="009E4388"/>
    <w:rsid w:val="00A028EF"/>
    <w:rsid w:val="00A26927"/>
    <w:rsid w:val="00A27E08"/>
    <w:rsid w:val="00A459C4"/>
    <w:rsid w:val="00A541F6"/>
    <w:rsid w:val="00A64FCF"/>
    <w:rsid w:val="00AB4E70"/>
    <w:rsid w:val="00AF5D6E"/>
    <w:rsid w:val="00B37FE6"/>
    <w:rsid w:val="00BC30C3"/>
    <w:rsid w:val="00BD5768"/>
    <w:rsid w:val="00BD5925"/>
    <w:rsid w:val="00BE7264"/>
    <w:rsid w:val="00C03371"/>
    <w:rsid w:val="00C16F10"/>
    <w:rsid w:val="00C35196"/>
    <w:rsid w:val="00C53ECC"/>
    <w:rsid w:val="00C64942"/>
    <w:rsid w:val="00CA0BA5"/>
    <w:rsid w:val="00CB7138"/>
    <w:rsid w:val="00CD70EA"/>
    <w:rsid w:val="00CE14FC"/>
    <w:rsid w:val="00D347E0"/>
    <w:rsid w:val="00D62BCC"/>
    <w:rsid w:val="00D729D4"/>
    <w:rsid w:val="00D92492"/>
    <w:rsid w:val="00D95BF5"/>
    <w:rsid w:val="00DA4A34"/>
    <w:rsid w:val="00DB3336"/>
    <w:rsid w:val="00DB66D0"/>
    <w:rsid w:val="00E04176"/>
    <w:rsid w:val="00E25010"/>
    <w:rsid w:val="00E83F34"/>
    <w:rsid w:val="00EA457A"/>
    <w:rsid w:val="00F02683"/>
    <w:rsid w:val="00F06858"/>
    <w:rsid w:val="00F44D67"/>
    <w:rsid w:val="00F51362"/>
    <w:rsid w:val="00FA577C"/>
    <w:rsid w:val="00FC2C31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ACC1"/>
  <w15:chartTrackingRefBased/>
  <w15:docId w15:val="{AE6887BD-297A-45D2-876F-E72599E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1B5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606B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606B12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606B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606B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606B1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606B12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eastAsia="Times New Roman" w:hAnsi="Arial"/>
      <w:sz w:val="20"/>
      <w:szCs w:val="16"/>
      <w:lang w:eastAsia="ru-RU"/>
    </w:rPr>
  </w:style>
  <w:style w:type="paragraph" w:styleId="8">
    <w:name w:val="heading 8"/>
    <w:basedOn w:val="a1"/>
    <w:next w:val="a1"/>
    <w:link w:val="8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/>
      <w:sz w:val="20"/>
      <w:szCs w:val="16"/>
      <w:lang w:eastAsia="ru-RU"/>
    </w:rPr>
  </w:style>
  <w:style w:type="paragraph" w:styleId="9">
    <w:name w:val="heading 9"/>
    <w:basedOn w:val="a1"/>
    <w:next w:val="a1"/>
    <w:link w:val="90"/>
    <w:qFormat/>
    <w:rsid w:val="00606B12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/>
      <w:sz w:val="24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rsid w:val="00693ED4"/>
    <w:pPr>
      <w:spacing w:after="120"/>
    </w:pPr>
  </w:style>
  <w:style w:type="character" w:customStyle="1" w:styleId="a6">
    <w:name w:val="Основной текст Знак"/>
    <w:basedOn w:val="a2"/>
    <w:link w:val="a5"/>
    <w:rsid w:val="00693E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606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06B12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2"/>
    <w:link w:val="3"/>
    <w:rsid w:val="00606B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06B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06B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606B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2"/>
    <w:link w:val="8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2"/>
    <w:link w:val="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06B12"/>
  </w:style>
  <w:style w:type="character" w:styleId="a7">
    <w:name w:val="Hyperlink"/>
    <w:uiPriority w:val="99"/>
    <w:unhideWhenUsed/>
    <w:rsid w:val="00606B12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6B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06B12"/>
  </w:style>
  <w:style w:type="paragraph" w:customStyle="1" w:styleId="aa">
    <w:name w:val="Знак"/>
    <w:basedOn w:val="a1"/>
    <w:rsid w:val="00606B1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11">
    <w:name w:val="Нет списка111"/>
    <w:next w:val="a4"/>
    <w:uiPriority w:val="99"/>
    <w:semiHidden/>
    <w:unhideWhenUsed/>
    <w:rsid w:val="00606B12"/>
  </w:style>
  <w:style w:type="character" w:customStyle="1" w:styleId="31">
    <w:name w:val="Основной текст 3 Знак"/>
    <w:basedOn w:val="a2"/>
    <w:link w:val="32"/>
    <w:locked/>
    <w:rsid w:val="00606B12"/>
    <w:rPr>
      <w:sz w:val="28"/>
      <w:lang w:eastAsia="ru-RU"/>
    </w:rPr>
  </w:style>
  <w:style w:type="paragraph" w:styleId="32">
    <w:name w:val="Body Text 3"/>
    <w:basedOn w:val="a1"/>
    <w:link w:val="31"/>
    <w:rsid w:val="00606B12"/>
    <w:pPr>
      <w:spacing w:after="0" w:line="240" w:lineRule="auto"/>
      <w:ind w:right="-1050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606B12"/>
    <w:rPr>
      <w:rFonts w:ascii="Calibri" w:eastAsia="Calibri" w:hAnsi="Calibri" w:cs="Times New Roman"/>
      <w:sz w:val="16"/>
      <w:szCs w:val="16"/>
    </w:rPr>
  </w:style>
  <w:style w:type="table" w:styleId="ab">
    <w:name w:val="Table Grid"/>
    <w:basedOn w:val="a3"/>
    <w:rsid w:val="0060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rsid w:val="00606B1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rsid w:val="00606B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 Знак"/>
    <w:basedOn w:val="a1"/>
    <w:rsid w:val="00606B1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Знак Знак Знак"/>
    <w:basedOn w:val="a1"/>
    <w:rsid w:val="00606B12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1"/>
    <w:link w:val="af1"/>
    <w:uiPriority w:val="99"/>
    <w:rsid w:val="00606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606B12"/>
  </w:style>
  <w:style w:type="paragraph" w:styleId="af3">
    <w:name w:val="List Paragraph"/>
    <w:basedOn w:val="a1"/>
    <w:uiPriority w:val="34"/>
    <w:qFormat/>
    <w:rsid w:val="00606B12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00">
    <w:name w:val="Обычный+10"/>
    <w:basedOn w:val="a1"/>
    <w:rsid w:val="00606B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qFormat/>
    <w:rsid w:val="00606B12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2">
    <w:name w:val="toc 1"/>
    <w:basedOn w:val="a1"/>
    <w:next w:val="a1"/>
    <w:autoRedefine/>
    <w:uiPriority w:val="39"/>
    <w:rsid w:val="00606B12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33">
    <w:name w:val="toc 3"/>
    <w:basedOn w:val="a1"/>
    <w:next w:val="a1"/>
    <w:autoRedefine/>
    <w:uiPriority w:val="39"/>
    <w:rsid w:val="00606B12"/>
    <w:pPr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606B12"/>
    <w:pPr>
      <w:tabs>
        <w:tab w:val="left" w:pos="9498"/>
      </w:tabs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B12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R2">
    <w:name w:val="FR2"/>
    <w:rsid w:val="00606B12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Body Text Indent"/>
    <w:basedOn w:val="a1"/>
    <w:link w:val="af6"/>
    <w:rsid w:val="00606B12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7">
    <w:name w:val="footer"/>
    <w:basedOn w:val="a1"/>
    <w:link w:val="af8"/>
    <w:uiPriority w:val="99"/>
    <w:rsid w:val="00606B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styleId="af9">
    <w:name w:val="Title"/>
    <w:basedOn w:val="a1"/>
    <w:link w:val="afa"/>
    <w:qFormat/>
    <w:rsid w:val="00606B12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2"/>
    <w:link w:val="af9"/>
    <w:rsid w:val="00606B1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1"/>
    <w:link w:val="22"/>
    <w:rsid w:val="00606B12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34">
    <w:name w:val="Body Text Indent 3"/>
    <w:basedOn w:val="a1"/>
    <w:link w:val="35"/>
    <w:rsid w:val="00606B12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b">
    <w:name w:val="Plain Text"/>
    <w:basedOn w:val="a1"/>
    <w:link w:val="afc"/>
    <w:rsid w:val="00606B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toc 2"/>
    <w:basedOn w:val="a1"/>
    <w:next w:val="a1"/>
    <w:autoRedefine/>
    <w:uiPriority w:val="39"/>
    <w:rsid w:val="00606B12"/>
    <w:pPr>
      <w:widowControl w:val="0"/>
      <w:tabs>
        <w:tab w:val="left" w:pos="567"/>
        <w:tab w:val="left" w:pos="709"/>
        <w:tab w:val="right" w:leader="dot" w:pos="10065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8"/>
      <w:lang w:eastAsia="ru-RU"/>
    </w:rPr>
  </w:style>
  <w:style w:type="paragraph" w:styleId="51">
    <w:name w:val="toc 5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61">
    <w:name w:val="toc 6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71">
    <w:name w:val="toc 7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81">
    <w:name w:val="toc 8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91">
    <w:name w:val="toc 9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able of figures"/>
    <w:basedOn w:val="a1"/>
    <w:next w:val="a1"/>
    <w:rsid w:val="00606B12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3">
    <w:name w:val="index 1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  <w:lang w:eastAsia="ru-RU"/>
    </w:rPr>
  </w:style>
  <w:style w:type="paragraph" w:customStyle="1" w:styleId="ConsNormal">
    <w:name w:val="ConsNormal"/>
    <w:link w:val="ConsNormal0"/>
    <w:rsid w:val="0060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rsid w:val="00606B12"/>
    <w:rPr>
      <w:color w:val="800080"/>
      <w:u w:val="single"/>
    </w:rPr>
  </w:style>
  <w:style w:type="paragraph" w:styleId="24">
    <w:name w:val="Body Text 2"/>
    <w:basedOn w:val="a1"/>
    <w:link w:val="25"/>
    <w:rsid w:val="00606B12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5">
    <w:name w:val="Основной текст 2 Знак"/>
    <w:basedOn w:val="a2"/>
    <w:link w:val="2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ConsTitle">
    <w:name w:val="ConsTitle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footnote text"/>
    <w:basedOn w:val="a1"/>
    <w:link w:val="aff0"/>
    <w:rsid w:val="00606B12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/>
      <w:sz w:val="20"/>
      <w:szCs w:val="20"/>
      <w:lang w:val="en-US" w:eastAsia="ru-RU"/>
    </w:rPr>
  </w:style>
  <w:style w:type="character" w:customStyle="1" w:styleId="aff0">
    <w:name w:val="Текст сноски Знак"/>
    <w:basedOn w:val="a2"/>
    <w:link w:val="aff"/>
    <w:rsid w:val="00606B12"/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Web1">
    <w:name w:val="Обычный (Web)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4">
    <w:name w:val="Обычный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6B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Closing"/>
    <w:basedOn w:val="a1"/>
    <w:next w:val="aff2"/>
    <w:link w:val="aff3"/>
    <w:rsid w:val="00606B12"/>
    <w:pPr>
      <w:keepNext/>
      <w:spacing w:after="60" w:line="220" w:lineRule="atLeast"/>
    </w:pPr>
    <w:rPr>
      <w:rFonts w:ascii="Arial" w:eastAsia="Times New Roman" w:hAnsi="Arial"/>
      <w:spacing w:val="-5"/>
      <w:sz w:val="20"/>
      <w:szCs w:val="20"/>
      <w:lang w:val="en-US" w:eastAsia="ru-RU"/>
    </w:rPr>
  </w:style>
  <w:style w:type="character" w:customStyle="1" w:styleId="aff3">
    <w:name w:val="Прощание Знак"/>
    <w:basedOn w:val="a2"/>
    <w:link w:val="aff1"/>
    <w:rsid w:val="00606B12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ff2">
    <w:name w:val="Signature"/>
    <w:basedOn w:val="a1"/>
    <w:link w:val="aff4"/>
    <w:rsid w:val="00606B12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f4">
    <w:name w:val="Подпись Знак"/>
    <w:basedOn w:val="a2"/>
    <w:link w:val="aff2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Абзац"/>
    <w:basedOn w:val="a1"/>
    <w:link w:val="aff6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Абзац Знак"/>
    <w:link w:val="aff5"/>
    <w:rsid w:val="00606B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Geonika">
    <w:name w:val="Geonika Обычный текст"/>
    <w:basedOn w:val="a1"/>
    <w:link w:val="Geonika0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606B12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7">
    <w:name w:val="annotation reference"/>
    <w:rsid w:val="00606B12"/>
    <w:rPr>
      <w:sz w:val="16"/>
      <w:szCs w:val="16"/>
    </w:rPr>
  </w:style>
  <w:style w:type="paragraph" w:styleId="aff8">
    <w:name w:val="annotation text"/>
    <w:basedOn w:val="a1"/>
    <w:link w:val="aff9"/>
    <w:rsid w:val="00606B12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rsid w:val="00606B12"/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606B12"/>
    <w:rPr>
      <w:b/>
      <w:bCs/>
    </w:rPr>
  </w:style>
  <w:style w:type="character" w:customStyle="1" w:styleId="affb">
    <w:name w:val="Тема примечания Знак"/>
    <w:basedOn w:val="aff9"/>
    <w:link w:val="affa"/>
    <w:rsid w:val="00606B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c">
    <w:name w:val="Îáû÷íûé"/>
    <w:uiPriority w:val="99"/>
    <w:rsid w:val="00606B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c"/>
    <w:uiPriority w:val="99"/>
    <w:rsid w:val="00606B12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06B12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d">
    <w:name w:val="аква"/>
    <w:basedOn w:val="a1"/>
    <w:uiPriority w:val="99"/>
    <w:rsid w:val="00606B12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d"/>
    <w:uiPriority w:val="99"/>
    <w:rsid w:val="00606B12"/>
    <w:pPr>
      <w:jc w:val="center"/>
    </w:pPr>
    <w:rPr>
      <w:rFonts w:ascii="Gaze" w:hAnsi="Gaze"/>
      <w:b/>
      <w:bCs/>
      <w:sz w:val="36"/>
    </w:rPr>
  </w:style>
  <w:style w:type="paragraph" w:customStyle="1" w:styleId="affe">
    <w:name w:val="аквамарин"/>
    <w:basedOn w:val="affd"/>
    <w:uiPriority w:val="99"/>
    <w:rsid w:val="00606B12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06B12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Реферат"/>
    <w:basedOn w:val="a1"/>
    <w:uiPriority w:val="99"/>
    <w:rsid w:val="00606B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реферат"/>
    <w:basedOn w:val="a8"/>
    <w:uiPriority w:val="99"/>
    <w:rsid w:val="00606B12"/>
    <w:pPr>
      <w:suppressAutoHyphens/>
      <w:spacing w:line="360" w:lineRule="auto"/>
      <w:ind w:firstLine="709"/>
      <w:jc w:val="both"/>
    </w:pPr>
  </w:style>
  <w:style w:type="paragraph" w:styleId="afff1">
    <w:name w:val="List"/>
    <w:basedOn w:val="a1"/>
    <w:link w:val="afff2"/>
    <w:rsid w:val="00606B12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606B12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60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3">
    <w:name w:val="Strong"/>
    <w:uiPriority w:val="22"/>
    <w:qFormat/>
    <w:rsid w:val="00606B12"/>
    <w:rPr>
      <w:b/>
      <w:bCs/>
    </w:rPr>
  </w:style>
  <w:style w:type="paragraph" w:customStyle="1" w:styleId="Iauiue">
    <w:name w:val="Iau?iue"/>
    <w:rsid w:val="00606B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1"/>
    <w:autoRedefine/>
    <w:rsid w:val="00606B12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1"/>
    <w:uiPriority w:val="99"/>
    <w:rsid w:val="00606B12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1"/>
    <w:rsid w:val="00606B12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06B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606B1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f4">
    <w:name w:val="Subtitle"/>
    <w:aliases w:val="Обычный таблица"/>
    <w:basedOn w:val="a1"/>
    <w:next w:val="a1"/>
    <w:link w:val="afff5"/>
    <w:qFormat/>
    <w:rsid w:val="00606B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5">
    <w:name w:val="Подзаголовок Знак"/>
    <w:aliases w:val="Обычный таблица Знак"/>
    <w:basedOn w:val="a2"/>
    <w:link w:val="afff4"/>
    <w:rsid w:val="00606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Прижатый влево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Нормальный (таблица)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06B12"/>
    <w:rPr>
      <w:b/>
      <w:bCs/>
      <w:color w:val="000080"/>
    </w:rPr>
  </w:style>
  <w:style w:type="paragraph" w:customStyle="1" w:styleId="15">
    <w:name w:val="Без интервала1"/>
    <w:aliases w:val="No Spacing,с интервалом,Без интервала11,No Spacing1"/>
    <w:link w:val="afff9"/>
    <w:uiPriority w:val="1"/>
    <w:qFormat/>
    <w:rsid w:val="00606B1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f9">
    <w:name w:val="Без интервала Знак"/>
    <w:aliases w:val="с интервалом Знак,Без интервала1 Знак,No Spacing Знак,No Spacing1 Знак"/>
    <w:link w:val="15"/>
    <w:uiPriority w:val="1"/>
    <w:rsid w:val="00606B12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1"/>
    <w:uiPriority w:val="99"/>
    <w:rsid w:val="00606B1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">
    <w:name w:val="S_Обычный жирный"/>
    <w:basedOn w:val="a1"/>
    <w:qFormat/>
    <w:rsid w:val="00606B12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8z0">
    <w:name w:val="WW8Num8z0"/>
    <w:uiPriority w:val="99"/>
    <w:rsid w:val="00606B12"/>
    <w:rPr>
      <w:rFonts w:ascii="Symbol" w:hAnsi="Symbol"/>
      <w:sz w:val="18"/>
    </w:rPr>
  </w:style>
  <w:style w:type="paragraph" w:customStyle="1" w:styleId="16">
    <w:name w:val="Знак1"/>
    <w:basedOn w:val="a1"/>
    <w:next w:val="a1"/>
    <w:semiHidden/>
    <w:rsid w:val="00606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Cell">
    <w:name w:val="ConsCell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1"/>
    <w:link w:val="18"/>
    <w:qFormat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606B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606B12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5"/>
    <w:link w:val="27"/>
    <w:autoRedefine/>
    <w:qFormat/>
    <w:rsid w:val="00606B12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7">
    <w:name w:val="Заголовок (Уровень 2) Знак"/>
    <w:link w:val="26"/>
    <w:rsid w:val="0060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6B12"/>
  </w:style>
  <w:style w:type="paragraph" w:customStyle="1" w:styleId="unip">
    <w:name w:val="unip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Нормальный"/>
    <w:uiPriority w:val="99"/>
    <w:rsid w:val="00606B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Гипертекстовая ссылка"/>
    <w:uiPriority w:val="99"/>
    <w:rsid w:val="00606B12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06B12"/>
    <w:pPr>
      <w:spacing w:before="120" w:after="0" w:line="276" w:lineRule="auto"/>
      <w:ind w:firstLine="709"/>
      <w:jc w:val="both"/>
    </w:pPr>
    <w:rPr>
      <w:rFonts w:ascii="Tahoma" w:eastAsia="Times New Roman" w:hAnsi="Tahoma"/>
      <w:sz w:val="24"/>
      <w:szCs w:val="24"/>
    </w:rPr>
  </w:style>
  <w:style w:type="character" w:customStyle="1" w:styleId="afffd">
    <w:name w:val="Основной ГП Знак"/>
    <w:link w:val="afffc"/>
    <w:rsid w:val="00606B12"/>
    <w:rPr>
      <w:rFonts w:ascii="Tahoma" w:eastAsia="Times New Roman" w:hAnsi="Tahoma" w:cs="Times New Roman"/>
      <w:sz w:val="24"/>
      <w:szCs w:val="24"/>
    </w:rPr>
  </w:style>
  <w:style w:type="paragraph" w:customStyle="1" w:styleId="afffe">
    <w:name w:val="Статья ГП"/>
    <w:basedOn w:val="3"/>
    <w:next w:val="afffc"/>
    <w:link w:val="affff"/>
    <w:qFormat/>
    <w:rsid w:val="00606B12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sid w:val="00606B12"/>
    <w:rPr>
      <w:rFonts w:ascii="Tahoma" w:eastAsia="Times New Roman" w:hAnsi="Tahoma" w:cs="Times New Roman"/>
      <w:b/>
      <w:sz w:val="24"/>
      <w:szCs w:val="24"/>
      <w:lang w:eastAsia="ru-RU"/>
    </w:rPr>
  </w:style>
  <w:style w:type="character" w:customStyle="1" w:styleId="affff0">
    <w:name w:val="Маркированный ГП Знак"/>
    <w:link w:val="a0"/>
    <w:locked/>
    <w:rsid w:val="00606B12"/>
    <w:rPr>
      <w:rFonts w:ascii="Tahoma" w:hAnsi="Tahoma"/>
      <w:sz w:val="24"/>
      <w:szCs w:val="24"/>
    </w:rPr>
  </w:style>
  <w:style w:type="paragraph" w:customStyle="1" w:styleId="a0">
    <w:name w:val="Маркированный ГП"/>
    <w:basedOn w:val="af3"/>
    <w:link w:val="affff0"/>
    <w:rsid w:val="00606B12"/>
    <w:pPr>
      <w:numPr>
        <w:numId w:val="2"/>
      </w:numPr>
      <w:spacing w:after="120"/>
      <w:ind w:left="1134" w:hanging="425"/>
      <w:contextualSpacing/>
      <w:jc w:val="both"/>
    </w:pPr>
    <w:rPr>
      <w:rFonts w:ascii="Tahoma" w:eastAsiaTheme="minorHAnsi" w:hAnsi="Tahoma" w:cstheme="minorBidi"/>
      <w:sz w:val="24"/>
      <w:szCs w:val="24"/>
    </w:rPr>
  </w:style>
  <w:style w:type="character" w:customStyle="1" w:styleId="WW-Absatz-Standardschriftart1111">
    <w:name w:val="WW-Absatz-Standardschriftart1111"/>
    <w:rsid w:val="00606B12"/>
  </w:style>
  <w:style w:type="paragraph" w:customStyle="1" w:styleId="affff1">
    <w:name w:val="Таблица ГП"/>
    <w:basedOn w:val="a1"/>
    <w:link w:val="affff2"/>
    <w:qFormat/>
    <w:rsid w:val="00606B1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ff2">
    <w:name w:val="Таблица ГП Знак"/>
    <w:link w:val="affff1"/>
    <w:rsid w:val="00606B12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1">
    <w:name w:val="Табличный_слева_10"/>
    <w:basedOn w:val="a1"/>
    <w:qFormat/>
    <w:rsid w:val="00606B1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f2">
    <w:name w:val="Список Знак"/>
    <w:link w:val="afff1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_по ширине_10"/>
    <w:basedOn w:val="a1"/>
    <w:qFormat/>
    <w:rsid w:val="00606B1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03">
    <w:name w:val="Табличный_центр_10"/>
    <w:basedOn w:val="a1"/>
    <w:qFormat/>
    <w:rsid w:val="00606B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3">
    <w:name w:val="ПЗЗ"/>
    <w:basedOn w:val="ConsNormal"/>
    <w:link w:val="affff4"/>
    <w:qFormat/>
    <w:rsid w:val="00606B12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06B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ПЗЗ Знак"/>
    <w:link w:val="affff3"/>
    <w:rsid w:val="00606B1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fff5">
    <w:name w:val="Заголовок статьи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rsid w:val="00606B12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topleveltext">
    <w:name w:val="formattext topleveltext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606B12"/>
  </w:style>
  <w:style w:type="paragraph" w:customStyle="1" w:styleId="affff6">
    <w:name w:val="Знак Знак Знак Знак Знак Знак Знак Знак Знак Знак Знак Знак Знак Знак Знак Знак Знак Знак Знак Знак Знак Знак"/>
    <w:basedOn w:val="a1"/>
    <w:rsid w:val="00F5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lk">
    <w:name w:val="blk"/>
    <w:rsid w:val="00656E22"/>
  </w:style>
  <w:style w:type="character" w:customStyle="1" w:styleId="layout">
    <w:name w:val="layout"/>
    <w:basedOn w:val="a2"/>
    <w:rsid w:val="00100DBA"/>
  </w:style>
  <w:style w:type="character" w:customStyle="1" w:styleId="ConsPlusNormal0">
    <w:name w:val="ConsPlusNormal Знак"/>
    <w:link w:val="ConsPlusNormal"/>
    <w:locked/>
    <w:rsid w:val="00564D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x">
    <w:name w:val="edx"/>
    <w:basedOn w:val="a2"/>
    <w:rsid w:val="00146BC6"/>
  </w:style>
  <w:style w:type="paragraph" w:customStyle="1" w:styleId="consplusnormal1">
    <w:name w:val="consplusnormal"/>
    <w:basedOn w:val="a1"/>
    <w:rsid w:val="00DB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tshvsk.tarsk.omsk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tshvsk.tarsk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tyushevskoe-r52.gosweb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tshvsk.tarsk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BA21-F4B6-437E-A07A-DFAC4EB3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13</Pages>
  <Words>7837</Words>
  <Characters>44676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2023-03-02T03:44:00Z</dcterms:created>
  <dcterms:modified xsi:type="dcterms:W3CDTF">2024-12-10T10:12:00Z</dcterms:modified>
</cp:coreProperties>
</file>